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B3A5" w14:textId="77777777" w:rsidR="00DA6133" w:rsidRDefault="00000000">
      <w:pPr>
        <w:pStyle w:val="Ttulo1"/>
        <w:jc w:val="center"/>
      </w:pPr>
      <w:r w:rsidRPr="00860F1A">
        <w:t>Partes de un Artículo Científico</w:t>
      </w:r>
    </w:p>
    <w:p w14:paraId="3EC5F093" w14:textId="77777777" w:rsidR="00860F1A" w:rsidRPr="00860F1A" w:rsidRDefault="00860F1A" w:rsidP="00860F1A"/>
    <w:p w14:paraId="6322C351" w14:textId="4761C2CE" w:rsidR="00DA6133" w:rsidRPr="00860F1A" w:rsidRDefault="00000000" w:rsidP="00860F1A">
      <w:pPr>
        <w:pBdr>
          <w:bottom w:val="single" w:sz="4" w:space="1" w:color="auto"/>
        </w:pBdr>
      </w:pPr>
      <w:r w:rsidRPr="00860F1A">
        <w:rPr>
          <w:b/>
        </w:rPr>
        <w:t xml:space="preserve">Nombre del artículo: </w:t>
      </w:r>
      <w:r w:rsidRPr="00860F1A">
        <w:br/>
      </w:r>
      <w:r w:rsidRPr="00860F1A">
        <w:br/>
      </w:r>
      <w:r w:rsidR="00A064C6" w:rsidRPr="00A064C6">
        <w:t>Ciencia y meditación</w:t>
      </w:r>
    </w:p>
    <w:p w14:paraId="6CEEF512" w14:textId="77777777" w:rsidR="00860F1A" w:rsidRDefault="00860F1A">
      <w:pPr>
        <w:rPr>
          <w:b/>
        </w:rPr>
      </w:pPr>
    </w:p>
    <w:p w14:paraId="47ABD65D" w14:textId="47F20E06" w:rsidR="00DA6133" w:rsidRPr="00860F1A" w:rsidRDefault="00000000" w:rsidP="00860F1A">
      <w:pPr>
        <w:pBdr>
          <w:bottom w:val="single" w:sz="4" w:space="1" w:color="auto"/>
        </w:pBdr>
      </w:pPr>
      <w:r w:rsidRPr="00860F1A">
        <w:rPr>
          <w:b/>
        </w:rPr>
        <w:t xml:space="preserve">¿Dónde obtuvo el artículo? (Revista, sitio web, base de datos, etc.): </w:t>
      </w:r>
      <w:r w:rsidRPr="00860F1A">
        <w:br/>
      </w:r>
      <w:r w:rsidRPr="00860F1A">
        <w:br/>
      </w:r>
      <w:r w:rsidR="00A064C6">
        <w:t>Revista “Papeles”</w:t>
      </w:r>
    </w:p>
    <w:p w14:paraId="264B82C1" w14:textId="4AAB19A2" w:rsidR="00DA6133" w:rsidRDefault="00DA6133"/>
    <w:p w14:paraId="13F03050" w14:textId="36C0479E" w:rsidR="00860F1A" w:rsidRPr="00860F1A" w:rsidRDefault="00860F1A" w:rsidP="00860F1A">
      <w:pPr>
        <w:rPr>
          <w:b/>
        </w:rPr>
      </w:pPr>
      <w:r w:rsidRPr="00860F1A">
        <w:rPr>
          <w:b/>
        </w:rPr>
        <w:t>Llena en los siguientes cuadros cual es el elemento dentro del artículo:</w:t>
      </w:r>
    </w:p>
    <w:p w14:paraId="39E3FF34" w14:textId="77777777" w:rsidR="00DA6133" w:rsidRPr="00860F1A" w:rsidRDefault="00000000">
      <w:pPr>
        <w:pStyle w:val="Ttulo2"/>
      </w:pPr>
      <w:r w:rsidRPr="00860F1A">
        <w:t>Resumen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0A1B848D" w14:textId="77777777" w:rsidTr="00A064C6">
        <w:tc>
          <w:tcPr>
            <w:tcW w:w="8630" w:type="dxa"/>
          </w:tcPr>
          <w:p w14:paraId="7AC2469A" w14:textId="77777777" w:rsidR="00DA6133" w:rsidRPr="00860F1A" w:rsidRDefault="00000000">
            <w:r w:rsidRPr="00860F1A">
              <w:t>Escribe aquí tu análisis de: Resumen</w:t>
            </w:r>
          </w:p>
        </w:tc>
      </w:tr>
      <w:tr w:rsidR="00DA6133" w:rsidRPr="00860F1A" w14:paraId="35ADE715" w14:textId="77777777" w:rsidTr="00A064C6">
        <w:tc>
          <w:tcPr>
            <w:tcW w:w="8630" w:type="dxa"/>
          </w:tcPr>
          <w:p w14:paraId="3B1DCFB9" w14:textId="273BC652" w:rsidR="00A064C6" w:rsidRDefault="00A064C6" w:rsidP="00A064C6">
            <w:r>
              <w:t>En este artículo se muestra el creciente interés por los beneficios respaldados cient</w:t>
            </w:r>
            <w:r>
              <w:rPr>
                <w:rFonts w:ascii="Cambria" w:hAnsi="Cambria" w:cs="Cambria"/>
              </w:rPr>
              <w:t>í</w:t>
            </w:r>
            <w:r>
              <w:t xml:space="preserve">ficamente de una poderosa herramienta de entrenamiento mental, emocional y de </w:t>
            </w:r>
          </w:p>
          <w:p w14:paraId="01B6C23B" w14:textId="77777777" w:rsidR="00A064C6" w:rsidRDefault="00A064C6" w:rsidP="00A064C6">
            <w:r>
              <w:t xml:space="preserve">desarrollo del ser, conocida como meditación y, algunas veces, como Mindfulness. </w:t>
            </w:r>
          </w:p>
          <w:p w14:paraId="5B45F2A0" w14:textId="77777777" w:rsidR="00A064C6" w:rsidRDefault="00A064C6" w:rsidP="00A064C6">
            <w:r>
              <w:t xml:space="preserve">Para hablar de estos beneficios encontrados se hace una breve explicación de la </w:t>
            </w:r>
          </w:p>
          <w:p w14:paraId="2579CFE0" w14:textId="77777777" w:rsidR="00A064C6" w:rsidRDefault="00A064C6" w:rsidP="00A064C6">
            <w:r>
              <w:t xml:space="preserve">historia de la meditación en Occidente y de la historia de la investigación sobre este </w:t>
            </w:r>
          </w:p>
          <w:p w14:paraId="4D28967F" w14:textId="55CEF398" w:rsidR="00A064C6" w:rsidRDefault="00A064C6" w:rsidP="00A064C6">
            <w:r>
              <w:t>tema, donde se deja ver la enorme explosión de investigaciones que se genera cuando empieza a develarse su potencial para mejorar la salud f</w:t>
            </w:r>
            <w:r>
              <w:rPr>
                <w:rFonts w:ascii="Cambria" w:hAnsi="Cambria" w:cs="Cambria"/>
              </w:rPr>
              <w:t>í</w:t>
            </w:r>
            <w:r>
              <w:t xml:space="preserve">sica, mental, emocional, </w:t>
            </w:r>
          </w:p>
          <w:p w14:paraId="5CB8B969" w14:textId="292262F9" w:rsidR="00DA6133" w:rsidRPr="00860F1A" w:rsidRDefault="00A064C6" w:rsidP="00A064C6">
            <w:r>
              <w:t>cognitiva y social de los individuos que la utilizan.</w:t>
            </w:r>
          </w:p>
        </w:tc>
      </w:tr>
    </w:tbl>
    <w:p w14:paraId="3165F238" w14:textId="77777777" w:rsidR="00DA6133" w:rsidRPr="00860F1A" w:rsidRDefault="00000000">
      <w:pPr>
        <w:pStyle w:val="Ttulo2"/>
      </w:pPr>
      <w:r w:rsidRPr="00860F1A">
        <w:t>Palabras Clave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30CBE63E" w14:textId="77777777" w:rsidTr="00A064C6">
        <w:tc>
          <w:tcPr>
            <w:tcW w:w="8630" w:type="dxa"/>
          </w:tcPr>
          <w:p w14:paraId="2F0A14C7" w14:textId="77777777" w:rsidR="00DA6133" w:rsidRPr="00860F1A" w:rsidRDefault="00000000">
            <w:r w:rsidRPr="00860F1A">
              <w:t>Escribe aquí tu análisis de: Palabras Clave</w:t>
            </w:r>
          </w:p>
        </w:tc>
      </w:tr>
      <w:tr w:rsidR="00DA6133" w:rsidRPr="00860F1A" w14:paraId="2D4C9801" w14:textId="77777777" w:rsidTr="00A064C6">
        <w:tc>
          <w:tcPr>
            <w:tcW w:w="8630" w:type="dxa"/>
          </w:tcPr>
          <w:p w14:paraId="194CAB19" w14:textId="68547226" w:rsidR="00DA6133" w:rsidRPr="00860F1A" w:rsidRDefault="00A064C6">
            <w:r w:rsidRPr="00A064C6">
              <w:t>meditación, Mindfulness, atención, práctica contemplativa, compasi</w:t>
            </w:r>
            <w:r w:rsidRPr="00A064C6">
              <w:rPr>
                <w:rFonts w:ascii="Cambria" w:hAnsi="Cambria" w:cs="Cambria"/>
              </w:rPr>
              <w:t>ó</w:t>
            </w:r>
            <w:r w:rsidRPr="00A064C6">
              <w:t>n, felicidad.</w:t>
            </w:r>
          </w:p>
        </w:tc>
      </w:tr>
    </w:tbl>
    <w:p w14:paraId="06F69E3D" w14:textId="77777777" w:rsidR="00DA6133" w:rsidRPr="00860F1A" w:rsidRDefault="00000000">
      <w:pPr>
        <w:pStyle w:val="Ttulo2"/>
      </w:pPr>
      <w:r w:rsidRPr="00860F1A">
        <w:t>Introducción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1E882DE5" w14:textId="77777777" w:rsidTr="008E7F54">
        <w:tc>
          <w:tcPr>
            <w:tcW w:w="8630" w:type="dxa"/>
          </w:tcPr>
          <w:p w14:paraId="3E214CB2" w14:textId="77777777" w:rsidR="00DA6133" w:rsidRPr="00860F1A" w:rsidRDefault="00000000">
            <w:r w:rsidRPr="00860F1A">
              <w:t>Escribe aquí tu análisis de: Introducción</w:t>
            </w:r>
          </w:p>
        </w:tc>
      </w:tr>
      <w:tr w:rsidR="00DA6133" w:rsidRPr="00860F1A" w14:paraId="0D3EC08B" w14:textId="77777777" w:rsidTr="008E7F54">
        <w:tc>
          <w:tcPr>
            <w:tcW w:w="8630" w:type="dxa"/>
          </w:tcPr>
          <w:p w14:paraId="32AC27B9" w14:textId="3CD9BA13" w:rsidR="00A064C6" w:rsidRDefault="00A064C6" w:rsidP="00A064C6">
            <w:r>
              <w:t>Durante los últimos 70 años se han realizado miles de estudios científicos sobre la</w:t>
            </w:r>
            <w:r>
              <w:t xml:space="preserve"> </w:t>
            </w:r>
            <w:r>
              <w:t>meditaci</w:t>
            </w:r>
            <w:r>
              <w:rPr>
                <w:rFonts w:ascii="Cambria" w:hAnsi="Cambria" w:cs="Cambria"/>
              </w:rPr>
              <w:t>ó</w:t>
            </w:r>
            <w:r>
              <w:t>n y sus efectos positivos (</w:t>
            </w:r>
            <w:r>
              <w:t>psicol</w:t>
            </w:r>
            <w:r>
              <w:rPr>
                <w:rFonts w:ascii="Cambria" w:hAnsi="Cambria" w:cs="Cambria"/>
              </w:rPr>
              <w:t>ó</w:t>
            </w:r>
            <w:r>
              <w:t>gicos, fisiológicos</w:t>
            </w:r>
            <w:r>
              <w:t xml:space="preserve"> y sociológicos) aplicados al</w:t>
            </w:r>
            <w:r>
              <w:t xml:space="preserve"> </w:t>
            </w:r>
            <w:r>
              <w:t xml:space="preserve">rendimiento cognitivo, al equilibrio </w:t>
            </w:r>
            <w:r>
              <w:t>emocional, la</w:t>
            </w:r>
            <w:r>
              <w:t xml:space="preserve"> salud, la empatía y el bienestar general. </w:t>
            </w:r>
            <w:r>
              <w:t>El interés</w:t>
            </w:r>
            <w:r>
              <w:t xml:space="preserve"> por este tipo de estudios científicos ha </w:t>
            </w:r>
          </w:p>
          <w:p w14:paraId="0B4A218D" w14:textId="72F2D457" w:rsidR="00A064C6" w:rsidRDefault="00A064C6" w:rsidP="00A064C6">
            <w:r>
              <w:t xml:space="preserve">ido creciendo de forma casi exponencial </w:t>
            </w:r>
            <w:r>
              <w:t>año tras</w:t>
            </w:r>
            <w:r>
              <w:t xml:space="preserve"> año y muchas revistas científicas (más </w:t>
            </w:r>
            <w:r>
              <w:t>de un</w:t>
            </w:r>
            <w:r>
              <w:t xml:space="preserve"> centenar) incluyen cada vez más publicaciones sobre esta tem</w:t>
            </w:r>
            <w:r>
              <w:rPr>
                <w:rFonts w:ascii="Cambria" w:hAnsi="Cambria" w:cs="Cambria"/>
              </w:rPr>
              <w:t>á</w:t>
            </w:r>
            <w:r>
              <w:t>tica.</w:t>
            </w:r>
          </w:p>
          <w:p w14:paraId="35F5D931" w14:textId="68C8F4C8" w:rsidR="00A064C6" w:rsidRDefault="00A064C6" w:rsidP="00A064C6">
            <w:r>
              <w:t>La meditación es hoy reconocida como práctica id</w:t>
            </w:r>
            <w:r>
              <w:rPr>
                <w:rFonts w:ascii="Cambria" w:hAnsi="Cambria" w:cs="Cambria"/>
              </w:rPr>
              <w:t>ó</w:t>
            </w:r>
            <w:r>
              <w:t xml:space="preserve">nea para el entrenamiento mental, </w:t>
            </w:r>
          </w:p>
          <w:p w14:paraId="339A04C5" w14:textId="77777777" w:rsidR="00A064C6" w:rsidRDefault="00A064C6" w:rsidP="00A064C6">
            <w:r>
              <w:t xml:space="preserve">emocional y para el proceso de aprender a </w:t>
            </w:r>
          </w:p>
          <w:p w14:paraId="3EED5509" w14:textId="77777777" w:rsidR="00DA6133" w:rsidRDefault="00A064C6" w:rsidP="00A064C6">
            <w:r>
              <w:t>aprender. Los estudios conductuales y neurofisiol</w:t>
            </w:r>
            <w:r>
              <w:rPr>
                <w:rFonts w:ascii="Cambria" w:hAnsi="Cambria" w:cs="Cambria"/>
              </w:rPr>
              <w:t>ó</w:t>
            </w:r>
            <w:r>
              <w:t>gicos han demostrado que la</w:t>
            </w:r>
            <w:r>
              <w:t xml:space="preserve"> meditaci</w:t>
            </w:r>
            <w:r>
              <w:rPr>
                <w:rFonts w:ascii="Cambria" w:hAnsi="Cambria" w:cs="Cambria"/>
              </w:rPr>
              <w:t>ó</w:t>
            </w:r>
            <w:r>
              <w:t>n mejora</w:t>
            </w:r>
            <w:r>
              <w:t xml:space="preserve"> el rendimiento de atención (Lutz et al.</w:t>
            </w:r>
            <w:r>
              <w:t>, 2008</w:t>
            </w:r>
            <w:r>
              <w:t xml:space="preserve">). A pesar de estas bondades </w:t>
            </w:r>
            <w:r>
              <w:t>demostradas, la</w:t>
            </w:r>
            <w:r>
              <w:t xml:space="preserve"> meditación es </w:t>
            </w:r>
            <w:r>
              <w:t>aun</w:t>
            </w:r>
            <w:r>
              <w:t xml:space="preserve"> ampliamente desconocida en Occidente o </w:t>
            </w:r>
            <w:r>
              <w:lastRenderedPageBreak/>
              <w:t xml:space="preserve">despreciada debido a </w:t>
            </w:r>
            <w:r>
              <w:t>falta de</w:t>
            </w:r>
            <w:r>
              <w:t xml:space="preserve"> información adecuada.</w:t>
            </w:r>
            <w:r>
              <w:t xml:space="preserve"> </w:t>
            </w:r>
            <w:r>
              <w:t xml:space="preserve">La mente que se abre a una nueva idea, </w:t>
            </w:r>
            <w:r>
              <w:t>jamás volverá</w:t>
            </w:r>
            <w:r>
              <w:t xml:space="preserve"> a su tamaño original. </w:t>
            </w:r>
            <w:r>
              <w:t xml:space="preserve"> </w:t>
            </w:r>
            <w:r>
              <w:t>Albert Einstein</w:t>
            </w:r>
            <w:r>
              <w:t>.</w:t>
            </w:r>
          </w:p>
          <w:p w14:paraId="52455E9A" w14:textId="5779B948" w:rsidR="008E7F54" w:rsidRDefault="008E7F54" w:rsidP="008E7F54">
            <w:r>
              <w:t xml:space="preserve">Al igual que el ejercicio en el gimnasio mejora el tono muscular y su resultado perdura en </w:t>
            </w:r>
          </w:p>
          <w:p w14:paraId="09D2DB44" w14:textId="62F11D76" w:rsidR="008E7F54" w:rsidRDefault="008E7F54" w:rsidP="008E7F54">
            <w:r>
              <w:t>el tiempo, los resultados de la meditación (desde ocho semanas en adelante para</w:t>
            </w:r>
            <w:r>
              <w:t xml:space="preserve"> </w:t>
            </w:r>
            <w:r>
              <w:t>algunas de estas meditaciones) muestran cambios duraderos en el cerebro y regiones específicas según la práctica realizada. Las modificaciones neurofisiol</w:t>
            </w:r>
            <w:r>
              <w:rPr>
                <w:rFonts w:ascii="Cambria" w:hAnsi="Cambria" w:cs="Cambria"/>
              </w:rPr>
              <w:t>ó</w:t>
            </w:r>
            <w:r>
              <w:t>gicas y psicol</w:t>
            </w:r>
            <w:r>
              <w:rPr>
                <w:rFonts w:ascii="Cambria" w:hAnsi="Cambria" w:cs="Cambria"/>
              </w:rPr>
              <w:t>ó</w:t>
            </w:r>
            <w:r>
              <w:t xml:space="preserve">gicas inducidas </w:t>
            </w:r>
          </w:p>
          <w:p w14:paraId="226D7B5F" w14:textId="57041527" w:rsidR="008E7F54" w:rsidRDefault="008E7F54" w:rsidP="008E7F54">
            <w:r>
              <w:t xml:space="preserve">por la práctica de la meditación y mantenidas en el tiempo han sido sistemáticamente </w:t>
            </w:r>
          </w:p>
          <w:p w14:paraId="69556CE0" w14:textId="3CF09E1B" w:rsidR="00A064C6" w:rsidRPr="00860F1A" w:rsidRDefault="008E7F54" w:rsidP="008E7F54">
            <w:r>
              <w:t>demostradas por la neurociencia. También se ha demostrado que la práctica de la</w:t>
            </w:r>
            <w:r>
              <w:t xml:space="preserve"> </w:t>
            </w:r>
            <w:r>
              <w:t>meditaci</w:t>
            </w:r>
            <w:r>
              <w:rPr>
                <w:rFonts w:ascii="Cambria" w:hAnsi="Cambria" w:cs="Cambria"/>
              </w:rPr>
              <w:t>ó</w:t>
            </w:r>
            <w:r>
              <w:t>n favorece la plasticidad cerebral y, como consecuencia, genera varios</w:t>
            </w:r>
            <w:r>
              <w:t xml:space="preserve"> </w:t>
            </w:r>
            <w:r>
              <w:t>beneficios para la salud mental y física, así como para el rendimiento cognitivo (Slagter, Davidson &amp; Lutz, 2011).</w:t>
            </w:r>
          </w:p>
        </w:tc>
      </w:tr>
    </w:tbl>
    <w:p w14:paraId="58953D0A" w14:textId="77777777" w:rsidR="00DA6133" w:rsidRPr="00860F1A" w:rsidRDefault="00000000">
      <w:pPr>
        <w:pStyle w:val="Ttulo2"/>
      </w:pPr>
      <w:r w:rsidRPr="00860F1A">
        <w:lastRenderedPageBreak/>
        <w:t>Metodología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5178CE55" w14:textId="77777777" w:rsidTr="00D74D99">
        <w:tc>
          <w:tcPr>
            <w:tcW w:w="8630" w:type="dxa"/>
          </w:tcPr>
          <w:p w14:paraId="7053949A" w14:textId="77777777" w:rsidR="00DA6133" w:rsidRPr="00860F1A" w:rsidRDefault="00000000">
            <w:r w:rsidRPr="00860F1A">
              <w:t>Escribe aquí tu análisis de: Metodología</w:t>
            </w:r>
          </w:p>
        </w:tc>
      </w:tr>
      <w:tr w:rsidR="00DA6133" w:rsidRPr="00860F1A" w14:paraId="199C2109" w14:textId="77777777" w:rsidTr="00D74D99">
        <w:tc>
          <w:tcPr>
            <w:tcW w:w="8630" w:type="dxa"/>
          </w:tcPr>
          <w:p w14:paraId="22906C6C" w14:textId="25E90096" w:rsidR="00DA6133" w:rsidRPr="00860F1A" w:rsidRDefault="00D74D99">
            <w:r w:rsidRPr="00D74D99">
              <w:t>Se mencionan principalmente </w:t>
            </w:r>
            <w:r w:rsidRPr="00D74D99">
              <w:rPr>
                <w:b/>
                <w:bCs/>
              </w:rPr>
              <w:t>estudios neurofisiológicos</w:t>
            </w:r>
            <w:r w:rsidRPr="00D74D99">
              <w:t>, </w:t>
            </w:r>
            <w:r w:rsidRPr="00D74D99">
              <w:rPr>
                <w:b/>
                <w:bCs/>
              </w:rPr>
              <w:t>estudios</w:t>
            </w:r>
            <w:r>
              <w:rPr>
                <w:b/>
                <w:bCs/>
              </w:rPr>
              <w:t xml:space="preserve"> </w:t>
            </w:r>
            <w:r w:rsidRPr="00D74D99">
              <w:rPr>
                <w:b/>
                <w:bCs/>
              </w:rPr>
              <w:t>conductuales</w:t>
            </w:r>
            <w:r w:rsidRPr="00D74D99">
              <w:t>, </w:t>
            </w:r>
            <w:r w:rsidRPr="00D74D99">
              <w:rPr>
                <w:b/>
                <w:bCs/>
              </w:rPr>
              <w:t>investigaciones biomédicas</w:t>
            </w:r>
            <w:r w:rsidRPr="00D74D99">
              <w:t> y </w:t>
            </w:r>
            <w:r w:rsidRPr="00D74D99">
              <w:rPr>
                <w:b/>
                <w:bCs/>
              </w:rPr>
              <w:t>meta-análisis</w:t>
            </w:r>
            <w:r w:rsidRPr="00D74D99">
              <w:t> (como el de Boccia et al., 2015).</w:t>
            </w:r>
          </w:p>
        </w:tc>
      </w:tr>
      <w:tr w:rsidR="00DA6133" w:rsidRPr="00860F1A" w14:paraId="0665DA63" w14:textId="77777777" w:rsidTr="00D74D99">
        <w:tc>
          <w:tcPr>
            <w:tcW w:w="8630" w:type="dxa"/>
          </w:tcPr>
          <w:p w14:paraId="15AC19C8" w14:textId="2DD19D3F" w:rsidR="00DA6133" w:rsidRPr="00860F1A" w:rsidRDefault="00D74D99">
            <w:r w:rsidRPr="00D74D99">
              <w:t>Se habla de </w:t>
            </w:r>
            <w:r w:rsidRPr="00D74D99">
              <w:rPr>
                <w:b/>
                <w:bCs/>
              </w:rPr>
              <w:t>meditadores expertos</w:t>
            </w:r>
            <w:r w:rsidRPr="00D74D99">
              <w:t> (como el monje Matthieu Ricard), </w:t>
            </w:r>
            <w:r w:rsidRPr="00D74D99">
              <w:rPr>
                <w:b/>
                <w:bCs/>
              </w:rPr>
              <w:t>pacientes con dolor crónico</w:t>
            </w:r>
            <w:r w:rsidRPr="00D74D99">
              <w:t> o estrés, y </w:t>
            </w:r>
            <w:r w:rsidRPr="00D74D99">
              <w:rPr>
                <w:b/>
                <w:bCs/>
              </w:rPr>
              <w:t>practicantes de programas</w:t>
            </w:r>
            <w:r w:rsidRPr="00D74D99">
              <w:t> como el MBSR. El artículo no especifica el número o perfil exacto de estos participantes.</w:t>
            </w:r>
          </w:p>
        </w:tc>
      </w:tr>
      <w:tr w:rsidR="00DA6133" w:rsidRPr="00860F1A" w14:paraId="685EAFB8" w14:textId="77777777" w:rsidTr="00D74D99">
        <w:tc>
          <w:tcPr>
            <w:tcW w:w="8630" w:type="dxa"/>
          </w:tcPr>
          <w:p w14:paraId="0C77BB72" w14:textId="0B8C6839" w:rsidR="00DA6133" w:rsidRPr="00860F1A" w:rsidRDefault="00D74D99">
            <w:r w:rsidRPr="00D74D99">
              <w:t>Se mencionan herramientas de neuroimagen y medición fisiológica,</w:t>
            </w:r>
            <w:r>
              <w:t xml:space="preserve"> </w:t>
            </w:r>
            <w:r w:rsidRPr="00D74D99">
              <w:t>como: </w:t>
            </w:r>
            <w:r w:rsidRPr="00D74D99">
              <w:rPr>
                <w:b/>
                <w:bCs/>
              </w:rPr>
              <w:t>Electroencefalograma (EEG)</w:t>
            </w:r>
            <w:r w:rsidRPr="00D74D99">
              <w:t>, </w:t>
            </w:r>
            <w:r w:rsidRPr="00D74D99">
              <w:rPr>
                <w:b/>
                <w:bCs/>
              </w:rPr>
              <w:t>Resonancia Magnética funcional (MRI/</w:t>
            </w:r>
            <w:proofErr w:type="spellStart"/>
            <w:r w:rsidRPr="00D74D99">
              <w:rPr>
                <w:b/>
                <w:bCs/>
              </w:rPr>
              <w:t>fMRI</w:t>
            </w:r>
            <w:proofErr w:type="spellEnd"/>
            <w:r w:rsidRPr="00D74D99">
              <w:rPr>
                <w:b/>
                <w:bCs/>
              </w:rPr>
              <w:t>)</w:t>
            </w:r>
            <w:r w:rsidRPr="00D74D99">
              <w:t> y mediciones de </w:t>
            </w:r>
            <w:r w:rsidRPr="00D74D99">
              <w:rPr>
                <w:b/>
                <w:bCs/>
              </w:rPr>
              <w:t>presión arterial</w:t>
            </w:r>
            <w:r w:rsidRPr="00D74D99">
              <w:t>, </w:t>
            </w:r>
            <w:r w:rsidRPr="00D74D99">
              <w:rPr>
                <w:b/>
                <w:bCs/>
              </w:rPr>
              <w:t>latidos del corazón</w:t>
            </w:r>
            <w:r w:rsidRPr="00D74D99">
              <w:t> y </w:t>
            </w:r>
            <w:r w:rsidRPr="00D74D99">
              <w:rPr>
                <w:b/>
                <w:bCs/>
              </w:rPr>
              <w:t>temperatura corporal</w:t>
            </w:r>
            <w:r w:rsidRPr="00D74D99">
              <w:t>.</w:t>
            </w:r>
          </w:p>
        </w:tc>
      </w:tr>
      <w:tr w:rsidR="00D74D99" w:rsidRPr="00860F1A" w14:paraId="4F1A94F3" w14:textId="77777777" w:rsidTr="00D74D99">
        <w:tc>
          <w:tcPr>
            <w:tcW w:w="8630" w:type="dxa"/>
          </w:tcPr>
          <w:p w14:paraId="6B69A638" w14:textId="357F6F3F" w:rsidR="00D74D99" w:rsidRPr="00D74D99" w:rsidRDefault="00D74D99">
            <w:r w:rsidRPr="00D74D99">
              <w:t>No se detalla el procedimiento paso a paso de ningún estudio en concreto. Solo se mencionan líneas generales, como la aplicación de programas de 8 semanas (MBSR) o la medición de yoguis en entornos clínicos controlados (ej. Swami Rama en la Clínica Menninger).</w:t>
            </w:r>
          </w:p>
        </w:tc>
      </w:tr>
      <w:tr w:rsidR="00D74D99" w:rsidRPr="00860F1A" w14:paraId="5FD4583D" w14:textId="77777777" w:rsidTr="00D74D99">
        <w:tc>
          <w:tcPr>
            <w:tcW w:w="8630" w:type="dxa"/>
          </w:tcPr>
          <w:p w14:paraId="736AB5FB" w14:textId="708A47FE" w:rsidR="00D74D99" w:rsidRPr="00D74D99" w:rsidRDefault="00D74D99">
            <w:r w:rsidRPr="00D74D99">
              <w:t>El artículo no describe técnicas de análisis estadístico o cualitativo. Se limita a reportar los resultados de otros, como "cambios en la densidad de materia gris" o "disminución de la presión arterial".</w:t>
            </w:r>
          </w:p>
        </w:tc>
      </w:tr>
    </w:tbl>
    <w:p w14:paraId="5A08FBD4" w14:textId="7EEB7419" w:rsidR="00860F1A" w:rsidRDefault="00860F1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13882599" w14:textId="06BB49C0" w:rsidR="00DA6133" w:rsidRPr="00860F1A" w:rsidRDefault="00000000">
      <w:pPr>
        <w:pStyle w:val="Ttulo2"/>
      </w:pPr>
      <w:r w:rsidRPr="00860F1A">
        <w:t>Resultados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391ECCF4" w14:textId="77777777" w:rsidTr="008E7F54">
        <w:tc>
          <w:tcPr>
            <w:tcW w:w="8630" w:type="dxa"/>
          </w:tcPr>
          <w:p w14:paraId="69172CCE" w14:textId="77777777" w:rsidR="00DA6133" w:rsidRPr="00860F1A" w:rsidRDefault="00000000">
            <w:r w:rsidRPr="00860F1A">
              <w:t>Escribe aquí tu análisis de: Resultados</w:t>
            </w:r>
          </w:p>
        </w:tc>
      </w:tr>
      <w:tr w:rsidR="00DA6133" w:rsidRPr="00860F1A" w14:paraId="19852649" w14:textId="77777777" w:rsidTr="008E7F54">
        <w:tc>
          <w:tcPr>
            <w:tcW w:w="8630" w:type="dxa"/>
          </w:tcPr>
          <w:p w14:paraId="5C30D82C" w14:textId="64678073" w:rsidR="008E7F54" w:rsidRDefault="008E7F54" w:rsidP="008E7F54">
            <w:r>
              <w:t xml:space="preserve">Los resultados indican que la meditación mejora áreas del cerebro involucradas en el </w:t>
            </w:r>
          </w:p>
          <w:p w14:paraId="6E191238" w14:textId="71B79D68" w:rsidR="008E7F54" w:rsidRDefault="008E7F54" w:rsidP="008E7F54">
            <w:r>
              <w:t xml:space="preserve">procesamiento de información autorelevante, autorregulación, resolución de conflictos, </w:t>
            </w:r>
          </w:p>
          <w:p w14:paraId="467F10FD" w14:textId="2F4C9E1E" w:rsidR="008E7F54" w:rsidRDefault="008E7F54" w:rsidP="008E7F54">
            <w:r>
              <w:t>comportamiento adaptativo e interocepción. Los resultados también muestran que la práctica de la meditaci</w:t>
            </w:r>
            <w:r>
              <w:rPr>
                <w:rFonts w:ascii="Cambria" w:hAnsi="Cambria" w:cs="Cambria"/>
              </w:rPr>
              <w:t>ó</w:t>
            </w:r>
            <w:r>
              <w:t xml:space="preserve">n induce modificaciones cerebrales funcionales y estructurales en meditadores expertos, aporta mejoras especialmente en procesos de autorreferencia </w:t>
            </w:r>
          </w:p>
          <w:p w14:paraId="6DA9789E" w14:textId="0155FB30" w:rsidR="00DA6133" w:rsidRPr="00860F1A" w:rsidRDefault="008E7F54" w:rsidP="008E7F54">
            <w:r>
              <w:t>como la autoconciencia y la autorregulación. Estos resultados demuestran que las técnicas de meditación podrían adoptarse en poblaciones cl</w:t>
            </w:r>
            <w:r>
              <w:rPr>
                <w:rFonts w:ascii="Cambria" w:hAnsi="Cambria" w:cs="Cambria"/>
              </w:rPr>
              <w:t>í</w:t>
            </w:r>
            <w:r>
              <w:t>nicas y para prevenir enfermedades (Boccia et al., 2015).</w:t>
            </w:r>
          </w:p>
        </w:tc>
      </w:tr>
    </w:tbl>
    <w:p w14:paraId="152E150E" w14:textId="77777777" w:rsidR="00DA6133" w:rsidRPr="00860F1A" w:rsidRDefault="00000000">
      <w:pPr>
        <w:pStyle w:val="Ttulo2"/>
      </w:pPr>
      <w:r w:rsidRPr="00860F1A">
        <w:t>Discusión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74D5CF55" w14:textId="77777777">
        <w:tc>
          <w:tcPr>
            <w:tcW w:w="8640" w:type="dxa"/>
          </w:tcPr>
          <w:p w14:paraId="23EA76A1" w14:textId="77777777" w:rsidR="00DA6133" w:rsidRPr="00860F1A" w:rsidRDefault="00000000">
            <w:r w:rsidRPr="00860F1A">
              <w:t>Escribe aquí tu análisis de: Discusión</w:t>
            </w:r>
          </w:p>
        </w:tc>
      </w:tr>
      <w:tr w:rsidR="00DA6133" w:rsidRPr="00860F1A" w14:paraId="4C1BC819" w14:textId="77777777">
        <w:tc>
          <w:tcPr>
            <w:tcW w:w="8640" w:type="dxa"/>
          </w:tcPr>
          <w:p w14:paraId="497FEFB5" w14:textId="532649D6" w:rsidR="00DA6133" w:rsidRPr="00860F1A" w:rsidRDefault="00547AB8">
            <w:r>
              <w:t>No se presenta discusión.</w:t>
            </w:r>
          </w:p>
        </w:tc>
      </w:tr>
      <w:tr w:rsidR="00DA6133" w:rsidRPr="00860F1A" w14:paraId="629B96C7" w14:textId="77777777">
        <w:tc>
          <w:tcPr>
            <w:tcW w:w="8640" w:type="dxa"/>
          </w:tcPr>
          <w:p w14:paraId="60D83CA6" w14:textId="77777777" w:rsidR="00DA6133" w:rsidRPr="00860F1A" w:rsidRDefault="00DA6133"/>
        </w:tc>
      </w:tr>
      <w:tr w:rsidR="00DA6133" w:rsidRPr="00860F1A" w14:paraId="03A504A8" w14:textId="77777777">
        <w:tc>
          <w:tcPr>
            <w:tcW w:w="8640" w:type="dxa"/>
          </w:tcPr>
          <w:p w14:paraId="05F42E68" w14:textId="77777777" w:rsidR="00DA6133" w:rsidRPr="00860F1A" w:rsidRDefault="00DA6133"/>
        </w:tc>
      </w:tr>
    </w:tbl>
    <w:p w14:paraId="6CB04F56" w14:textId="77777777" w:rsidR="00DA6133" w:rsidRPr="00860F1A" w:rsidRDefault="00000000">
      <w:pPr>
        <w:pStyle w:val="Ttulo2"/>
      </w:pPr>
      <w:r w:rsidRPr="00860F1A">
        <w:lastRenderedPageBreak/>
        <w:t>Conclusiones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38AE5690" w14:textId="77777777" w:rsidTr="004A15DD">
        <w:tc>
          <w:tcPr>
            <w:tcW w:w="8630" w:type="dxa"/>
          </w:tcPr>
          <w:p w14:paraId="42E079D2" w14:textId="77777777" w:rsidR="00DA6133" w:rsidRPr="00860F1A" w:rsidRDefault="00000000">
            <w:r w:rsidRPr="00860F1A">
              <w:t>Escribe aquí tu análisis de: Conclusiones</w:t>
            </w:r>
          </w:p>
        </w:tc>
      </w:tr>
      <w:tr w:rsidR="00DA6133" w:rsidRPr="00860F1A" w14:paraId="7475F842" w14:textId="77777777" w:rsidTr="004A15DD">
        <w:tc>
          <w:tcPr>
            <w:tcW w:w="8630" w:type="dxa"/>
          </w:tcPr>
          <w:p w14:paraId="6CCDE2F1" w14:textId="65854A57" w:rsidR="004A15DD" w:rsidRDefault="004A15DD" w:rsidP="004A15DD">
            <w:r>
              <w:t>L</w:t>
            </w:r>
            <w:r>
              <w:t>a ciencia confirma la experiencia de millones de practicantes: la meditación mejora la salud y ayuda a prevenir m</w:t>
            </w:r>
            <w:r>
              <w:rPr>
                <w:rFonts w:ascii="Cambria" w:hAnsi="Cambria" w:cs="Cambria"/>
              </w:rPr>
              <w:t>ú</w:t>
            </w:r>
            <w:r>
              <w:t xml:space="preserve">ltiples dolencias, aumenta la felicidad y mejorar el rendimiento en prácticamente cualquier tarea, física o mental. Es una poderosa herramienta de entrenamiento mental que exige disciplina para que sea practicada </w:t>
            </w:r>
          </w:p>
          <w:p w14:paraId="133BB406" w14:textId="767425E7" w:rsidR="00DA6133" w:rsidRPr="00860F1A" w:rsidRDefault="004A15DD" w:rsidP="004A15DD">
            <w:r>
              <w:t>de manera constante (a diario) y así obtener</w:t>
            </w:r>
            <w:r>
              <w:t xml:space="preserve"> </w:t>
            </w:r>
            <w:r>
              <w:t>los mejores resultados. Hay meditaciones para todos los gustos y necesidades. Seguirá en crecimiento el auge de investigaciones, pues a</w:t>
            </w:r>
            <w:r>
              <w:rPr>
                <w:rFonts w:ascii="Cambria" w:hAnsi="Cambria" w:cs="Cambria"/>
              </w:rPr>
              <w:t>ú</w:t>
            </w:r>
            <w:r>
              <w:t xml:space="preserve">n falta mucho por descubrir con respecto al cuarto y quinto estado de consciencia y al despertar del </w:t>
            </w:r>
            <w:r>
              <w:rPr>
                <w:rFonts w:ascii="Cambria" w:hAnsi="Cambria" w:cs="Cambria"/>
              </w:rPr>
              <w:t>“</w:t>
            </w:r>
            <w:r>
              <w:t xml:space="preserve">testigo u observador desapegado, o conciencia cósmica”, como finalidad </w:t>
            </w:r>
            <w:r>
              <w:rPr>
                <w:rFonts w:ascii="Cambria" w:hAnsi="Cambria" w:cs="Cambria"/>
              </w:rPr>
              <w:t>ú</w:t>
            </w:r>
            <w:r>
              <w:t>ltima de la pr</w:t>
            </w:r>
            <w:r>
              <w:rPr>
                <w:rFonts w:ascii="Cambria" w:hAnsi="Cambria" w:cs="Cambria"/>
              </w:rPr>
              <w:t>á</w:t>
            </w:r>
            <w:r>
              <w:t>ctica meditativa.</w:t>
            </w:r>
          </w:p>
        </w:tc>
      </w:tr>
    </w:tbl>
    <w:p w14:paraId="7D2B6291" w14:textId="77777777" w:rsidR="00DA6133" w:rsidRPr="00860F1A" w:rsidRDefault="00000000">
      <w:pPr>
        <w:pStyle w:val="Ttulo2"/>
      </w:pPr>
      <w:r w:rsidRPr="00860F1A">
        <w:t>Referencias Bibliográficas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07EC6EDB" w14:textId="77777777" w:rsidTr="00547AB8">
        <w:tc>
          <w:tcPr>
            <w:tcW w:w="8630" w:type="dxa"/>
          </w:tcPr>
          <w:p w14:paraId="0471418D" w14:textId="77777777" w:rsidR="00DA6133" w:rsidRPr="00860F1A" w:rsidRDefault="00000000">
            <w:r w:rsidRPr="00860F1A">
              <w:t>Escribe aquí tu análisis de: Referencias Bibliográficas</w:t>
            </w:r>
          </w:p>
        </w:tc>
      </w:tr>
      <w:tr w:rsidR="00DA6133" w:rsidRPr="00860F1A" w14:paraId="13844193" w14:textId="77777777" w:rsidTr="00547AB8">
        <w:tc>
          <w:tcPr>
            <w:tcW w:w="8630" w:type="dxa"/>
          </w:tcPr>
          <w:p w14:paraId="04C54F8F" w14:textId="77777777" w:rsidR="00547AB8" w:rsidRPr="00547AB8" w:rsidRDefault="00547AB8" w:rsidP="00547AB8">
            <w:pPr>
              <w:rPr>
                <w:lang w:val="en-US"/>
              </w:rPr>
            </w:pPr>
            <w:r w:rsidRPr="00547AB8">
              <w:rPr>
                <w:lang w:val="en-US"/>
              </w:rPr>
              <w:t xml:space="preserve">Barinaga, M. (2003). Buddhism and </w:t>
            </w:r>
            <w:proofErr w:type="spellStart"/>
            <w:r w:rsidRPr="00547AB8">
              <w:rPr>
                <w:lang w:val="en-US"/>
              </w:rPr>
              <w:t>Neurosci</w:t>
            </w:r>
            <w:proofErr w:type="spellEnd"/>
            <w:r>
              <w:rPr>
                <w:rFonts w:ascii="Cambria" w:hAnsi="Cambria" w:cs="Cambria"/>
              </w:rPr>
              <w:t/>
            </w:r>
            <w:proofErr w:type="spellStart"/>
            <w:r w:rsidRPr="00547AB8">
              <w:rPr>
                <w:lang w:val="en-US"/>
              </w:rPr>
              <w:t>ence</w:t>
            </w:r>
            <w:proofErr w:type="spellEnd"/>
            <w:r w:rsidRPr="00547AB8">
              <w:rPr>
                <w:lang w:val="en-US"/>
              </w:rPr>
              <w:t>: Studying the Well-Trained Mind.</w:t>
            </w:r>
          </w:p>
          <w:p w14:paraId="0E4DB25E" w14:textId="341573A5" w:rsidR="00547AB8" w:rsidRPr="00547AB8" w:rsidRDefault="00547AB8" w:rsidP="00547AB8">
            <w:pPr>
              <w:rPr>
                <w:lang w:val="en-US"/>
              </w:rPr>
            </w:pPr>
            <w:r w:rsidRPr="00547AB8">
              <w:rPr>
                <w:lang w:val="en-US"/>
              </w:rPr>
              <w:t xml:space="preserve">Science 302,44–46.doi:10.1126/science.302.5642.44Boccia, M., Piccardi, L., &amp; Guariglia, P. (2015). The Meditative Mind: A Comprehensive Meta-Analysis of MRI Studies. BioMed </w:t>
            </w:r>
          </w:p>
          <w:p w14:paraId="53FAD868" w14:textId="51109158" w:rsidR="00547AB8" w:rsidRPr="00547AB8" w:rsidRDefault="00547AB8" w:rsidP="00547AB8">
            <w:pPr>
              <w:rPr>
                <w:lang w:val="en-US"/>
              </w:rPr>
            </w:pPr>
            <w:r w:rsidRPr="00547AB8">
              <w:rPr>
                <w:lang w:val="en-US"/>
              </w:rPr>
              <w:t>Research International, 2015, 1–11. https://doi.org/10.1155/2015/419808Dambrun, M., &amp; Ricard, M. (2011). Self</w:t>
            </w:r>
            <w:r>
              <w:rPr>
                <w:rFonts w:ascii="Cambria" w:hAnsi="Cambria" w:cs="Cambria"/>
              </w:rPr>
              <w:t/>
            </w:r>
            <w:r w:rsidRPr="00547AB8">
              <w:rPr>
                <w:lang w:val="en-US"/>
              </w:rPr>
              <w:t>Centeredness and Selflessness: A Theory of Self-Based Psychological Functioning and Its Consequences for Happiness. Review of Gen</w:t>
            </w:r>
            <w:r>
              <w:rPr>
                <w:rFonts w:ascii="Cambria" w:hAnsi="Cambria" w:cs="Cambria"/>
              </w:rPr>
              <w:t/>
            </w:r>
            <w:proofErr w:type="spellStart"/>
            <w:r w:rsidRPr="00547AB8">
              <w:rPr>
                <w:lang w:val="en-US"/>
              </w:rPr>
              <w:t>eral</w:t>
            </w:r>
            <w:proofErr w:type="spellEnd"/>
            <w:r w:rsidRPr="00547AB8">
              <w:rPr>
                <w:lang w:val="en-US"/>
              </w:rPr>
              <w:t xml:space="preserve"> Psychology, 15(2), 138</w:t>
            </w:r>
            <w:r w:rsidRPr="00547AB8">
              <w:rPr>
                <w:rFonts w:ascii="Cambria" w:hAnsi="Cambria" w:cs="Cambria"/>
                <w:lang w:val="en-US"/>
              </w:rPr>
              <w:t>–</w:t>
            </w:r>
            <w:r w:rsidRPr="00547AB8">
              <w:rPr>
                <w:lang w:val="en-US"/>
              </w:rPr>
              <w:t xml:space="preserve">157. </w:t>
            </w:r>
            <w:hyperlink r:id="rId8" w:history="1">
              <w:r w:rsidRPr="0002064F">
                <w:rPr>
                  <w:rStyle w:val="Hipervnculo"/>
                  <w:lang w:val="en-US"/>
                </w:rPr>
                <w:t>https://doi.org/10.1037/a0023059</w:t>
              </w:r>
            </w:hyperlink>
            <w:r>
              <w:rPr>
                <w:lang w:val="en-US"/>
              </w:rPr>
              <w:t xml:space="preserve"> </w:t>
            </w:r>
            <w:r w:rsidRPr="00547AB8">
              <w:rPr>
                <w:lang w:val="en-US"/>
              </w:rPr>
              <w:t xml:space="preserve">Davidson, R.J., and McEwen, B.S. (2012). Social Influences on Neuroplasticity: Stress and Interventions to Promote Well-Being. Nat. </w:t>
            </w:r>
            <w:proofErr w:type="spellStart"/>
            <w:r w:rsidRPr="00547AB8">
              <w:rPr>
                <w:lang w:val="en-US"/>
              </w:rPr>
              <w:t>Neurosci</w:t>
            </w:r>
            <w:proofErr w:type="spellEnd"/>
            <w:r w:rsidRPr="00547AB8">
              <w:rPr>
                <w:lang w:val="en-US"/>
              </w:rPr>
              <w:t>. 15,689–695.doi: 10.1038/nn.3093</w:t>
            </w:r>
          </w:p>
          <w:p w14:paraId="77F3DE32" w14:textId="03A4C25A" w:rsidR="00547AB8" w:rsidRPr="00547AB8" w:rsidRDefault="00547AB8" w:rsidP="00547AB8">
            <w:pPr>
              <w:rPr>
                <w:lang w:val="en-US"/>
              </w:rPr>
            </w:pPr>
            <w:r w:rsidRPr="00547AB8">
              <w:rPr>
                <w:lang w:val="en-US"/>
              </w:rPr>
              <w:t xml:space="preserve">Davidson, R. J., Kabat-Zinn, J., Schumacher, J., Rosenkranz, M., Muller, D., Santorelli, S. F., </w:t>
            </w:r>
          </w:p>
          <w:p w14:paraId="0D98D4CC" w14:textId="104F7650" w:rsidR="00547AB8" w:rsidRPr="00547AB8" w:rsidRDefault="00547AB8" w:rsidP="00547AB8">
            <w:pPr>
              <w:rPr>
                <w:lang w:val="en-US"/>
              </w:rPr>
            </w:pPr>
            <w:r w:rsidRPr="00547AB8">
              <w:rPr>
                <w:lang w:val="en-US"/>
              </w:rPr>
              <w:t>… Sheridan, J. F. (2003). Alterations in brain and immune function produced by mindful</w:t>
            </w:r>
            <w:r>
              <w:rPr>
                <w:rFonts w:ascii="Cambria" w:hAnsi="Cambria" w:cs="Cambria"/>
              </w:rPr>
              <w:t/>
            </w:r>
            <w:r w:rsidRPr="00547AB8">
              <w:rPr>
                <w:lang w:val="en-US"/>
              </w:rPr>
              <w:t>ness meditation. Psychosomatic Medicine, 65(4), 564–570.</w:t>
            </w:r>
            <w:r>
              <w:rPr>
                <w:lang w:val="en-US"/>
              </w:rPr>
              <w:t xml:space="preserve"> </w:t>
            </w:r>
            <w:r w:rsidRPr="00547AB8">
              <w:rPr>
                <w:lang w:val="en-US"/>
              </w:rPr>
              <w:t>https://doi.org/10.1097/01.</w:t>
            </w:r>
            <w:r>
              <w:t>PSY.0000077505.67574.E3</w:t>
            </w:r>
          </w:p>
          <w:p w14:paraId="3E14AEBA" w14:textId="1F117D70" w:rsidR="00547AB8" w:rsidRPr="00547AB8" w:rsidRDefault="00547AB8" w:rsidP="00547AB8">
            <w:pPr>
              <w:rPr>
                <w:lang w:val="en-US"/>
              </w:rPr>
            </w:pPr>
            <w:r>
              <w:t xml:space="preserve">Delmonte, M. M. (1984). </w:t>
            </w:r>
            <w:r w:rsidRPr="00547AB8">
              <w:rPr>
                <w:lang w:val="en-US"/>
              </w:rPr>
              <w:t xml:space="preserve">Psychometric scores and meditation practice: A literature review. </w:t>
            </w:r>
            <w:proofErr w:type="spellStart"/>
            <w:r>
              <w:t>Personality</w:t>
            </w:r>
            <w:proofErr w:type="spellEnd"/>
            <w:r>
              <w:t xml:space="preserve"> and Individual </w:t>
            </w:r>
            <w:proofErr w:type="spellStart"/>
            <w:r>
              <w:t>Differences</w:t>
            </w:r>
            <w:proofErr w:type="spellEnd"/>
            <w:r>
              <w:t xml:space="preserve">, 5(5), </w:t>
            </w:r>
          </w:p>
          <w:p w14:paraId="1465769E" w14:textId="3A7FF4A8" w:rsidR="00DA6133" w:rsidRPr="00860F1A" w:rsidRDefault="00547AB8" w:rsidP="00547AB8">
            <w:r>
              <w:t>559–563. https://doi.org/10.1016</w:t>
            </w:r>
          </w:p>
        </w:tc>
      </w:tr>
    </w:tbl>
    <w:p w14:paraId="773B7C3E" w14:textId="77777777" w:rsidR="00860F1A" w:rsidRDefault="00860F1A">
      <w:pPr>
        <w:rPr>
          <w:b/>
        </w:rPr>
      </w:pPr>
    </w:p>
    <w:p w14:paraId="4B058BC5" w14:textId="77777777" w:rsidR="00860F1A" w:rsidRDefault="00860F1A">
      <w:pPr>
        <w:rPr>
          <w:b/>
        </w:rPr>
      </w:pPr>
    </w:p>
    <w:p w14:paraId="001E31D6" w14:textId="7C9F0C0D" w:rsidR="00DA6133" w:rsidRDefault="00000000">
      <w:r w:rsidRPr="00860F1A">
        <w:rPr>
          <w:b/>
        </w:rPr>
        <w:t xml:space="preserve">Nombre del participante: </w:t>
      </w:r>
      <w:r w:rsidRPr="00860F1A">
        <w:br/>
      </w:r>
      <w:r w:rsidRPr="00860F1A">
        <w:br/>
        <w:t>__</w:t>
      </w:r>
      <w:r w:rsidR="004A15DD" w:rsidRPr="004A15DD">
        <w:rPr>
          <w:u w:val="single"/>
        </w:rPr>
        <w:t>Elia Cuevas Navar</w:t>
      </w:r>
      <w:r w:rsidRPr="00860F1A">
        <w:t>____________</w:t>
      </w:r>
    </w:p>
    <w:sectPr w:rsidR="00DA6133" w:rsidSect="00034616">
      <w:headerReference w:type="even" r:id="rId9"/>
      <w:headerReference w:type="default" r:id="rId10"/>
      <w:head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58A4" w14:textId="77777777" w:rsidR="009A486F" w:rsidRPr="00860F1A" w:rsidRDefault="009A486F" w:rsidP="00860F1A">
      <w:pPr>
        <w:spacing w:after="0" w:line="240" w:lineRule="auto"/>
      </w:pPr>
      <w:r w:rsidRPr="00860F1A">
        <w:separator/>
      </w:r>
    </w:p>
  </w:endnote>
  <w:endnote w:type="continuationSeparator" w:id="0">
    <w:p w14:paraId="61E6C09B" w14:textId="77777777" w:rsidR="009A486F" w:rsidRPr="00860F1A" w:rsidRDefault="009A486F" w:rsidP="00860F1A">
      <w:pPr>
        <w:spacing w:after="0" w:line="240" w:lineRule="auto"/>
      </w:pPr>
      <w:r w:rsidRPr="00860F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9CF2" w14:textId="77777777" w:rsidR="009A486F" w:rsidRPr="00860F1A" w:rsidRDefault="009A486F" w:rsidP="00860F1A">
      <w:pPr>
        <w:spacing w:after="0" w:line="240" w:lineRule="auto"/>
      </w:pPr>
      <w:r w:rsidRPr="00860F1A">
        <w:separator/>
      </w:r>
    </w:p>
  </w:footnote>
  <w:footnote w:type="continuationSeparator" w:id="0">
    <w:p w14:paraId="4E1A261B" w14:textId="77777777" w:rsidR="009A486F" w:rsidRPr="00860F1A" w:rsidRDefault="009A486F" w:rsidP="00860F1A">
      <w:pPr>
        <w:spacing w:after="0" w:line="240" w:lineRule="auto"/>
      </w:pPr>
      <w:r w:rsidRPr="00860F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2F5E4" w14:textId="7F8B71C4" w:rsidR="00860F1A" w:rsidRDefault="00000000">
    <w:pPr>
      <w:pStyle w:val="Encabezado"/>
    </w:pPr>
    <w:r>
      <w:rPr>
        <w:noProof/>
      </w:rPr>
      <w:pict w14:anchorId="239856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035969" o:spid="_x0000_s1026" type="#_x0000_t75" style="position:absolute;margin-left:0;margin-top:0;width:431.95pt;height:367.2pt;z-index:-251653120;mso-position-horizontal:center;mso-position-horizontal-relative:margin;mso-position-vertical:center;mso-position-vertical-relative:margin" o:allowincell="f">
          <v:imagedata r:id="rId1" o:title="LogoMQAcademic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13AC" w14:textId="2639697F" w:rsidR="00860F1A" w:rsidRPr="00860F1A" w:rsidRDefault="00000000">
    <w:pPr>
      <w:pStyle w:val="Encabezado"/>
    </w:pPr>
    <w:r>
      <w:rPr>
        <w:noProof/>
      </w:rPr>
      <w:pict w14:anchorId="039100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035970" o:spid="_x0000_s1027" type="#_x0000_t75" style="position:absolute;margin-left:0;margin-top:0;width:431.95pt;height:367.2pt;z-index:-251652096;mso-position-horizontal:center;mso-position-horizontal-relative:margin;mso-position-vertical:center;mso-position-vertical-relative:margin" o:allowincell="f">
          <v:imagedata r:id="rId1" o:title="LogoMQAcademico" gain="19661f" blacklevel="22938f"/>
          <w10:wrap anchorx="margin" anchory="margin"/>
        </v:shape>
      </w:pict>
    </w:r>
    <w:r w:rsidR="00860F1A">
      <w:rPr>
        <w:noProof/>
      </w:rPr>
      <w:drawing>
        <wp:anchor distT="0" distB="0" distL="114300" distR="114300" simplePos="0" relativeHeight="251661312" behindDoc="0" locked="0" layoutInCell="1" allowOverlap="1" wp14:anchorId="6A575AFD" wp14:editId="18ABDD03">
          <wp:simplePos x="0" y="0"/>
          <wp:positionH relativeFrom="column">
            <wp:posOffset>4486275</wp:posOffset>
          </wp:positionH>
          <wp:positionV relativeFrom="paragraph">
            <wp:posOffset>-457200</wp:posOffset>
          </wp:positionV>
          <wp:extent cx="828040" cy="831215"/>
          <wp:effectExtent l="0" t="0" r="0" b="6985"/>
          <wp:wrapThrough wrapText="bothSides">
            <wp:wrapPolygon edited="0">
              <wp:start x="0" y="0"/>
              <wp:lineTo x="0" y="21286"/>
              <wp:lineTo x="20871" y="21286"/>
              <wp:lineTo x="20871" y="0"/>
              <wp:lineTo x="0" y="0"/>
            </wp:wrapPolygon>
          </wp:wrapThrough>
          <wp:docPr id="135039706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7061" name="Imagen 135039706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8040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0F1A" w:rsidRPr="00860F1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77E04AD" wp14:editId="38864D58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Cuadro de texto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ítulo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01935DCC" w14:textId="42754142" w:rsidR="00860F1A" w:rsidRPr="00860F1A" w:rsidRDefault="00860F1A">
                              <w:pPr>
                                <w:spacing w:after="0" w:line="240" w:lineRule="auto"/>
                              </w:pPr>
                              <w:r w:rsidRPr="00860F1A">
                                <w:t>Redacción de Artículos Científicos: De la Investigación a la Publicación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E04AD" id="_x0000_t202" coordsize="21600,21600" o:spt="202" path="m,l,21600r21600,l21600,xe">
              <v:stroke joinstyle="miter"/>
              <v:path gradientshapeok="t" o:connecttype="rect"/>
            </v:shapetype>
            <v:shape id="Cuadro de texto 225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" o:allowincell="f" filled="f" stroked="f">
              <v:textbox style="mso-fit-shape-to-text:t" inset=",0,,0">
                <w:txbxContent>
                  <w:sdt>
                    <w:sdtPr>
                      <w:alias w:val="Título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01935DCC" w14:textId="42754142" w:rsidR="00860F1A" w:rsidRPr="00860F1A" w:rsidRDefault="00860F1A">
                        <w:pPr>
                          <w:spacing w:after="0" w:line="240" w:lineRule="auto"/>
                        </w:pPr>
                        <w:r w:rsidRPr="00860F1A">
                          <w:t>Redacción de Artículos Científicos: De la Investigación a la Publicación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="00860F1A" w:rsidRPr="00860F1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520369" wp14:editId="4C598FD6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Cuadro de texto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F5FBA38" w14:textId="77777777" w:rsidR="00860F1A" w:rsidRPr="00860F1A" w:rsidRDefault="00860F1A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860F1A">
                            <w:fldChar w:fldCharType="begin"/>
                          </w:r>
                          <w:r w:rsidRPr="00860F1A">
                            <w:instrText>PAGE   \* MERGEFORMAT</w:instrText>
                          </w:r>
                          <w:r w:rsidRPr="00860F1A">
                            <w:fldChar w:fldCharType="separate"/>
                          </w:r>
                          <w:r w:rsidRPr="00860F1A">
                            <w:rPr>
                              <w:color w:val="FFFFFF" w:themeColor="background1"/>
                            </w:rPr>
                            <w:t>2</w:t>
                          </w:r>
                          <w:r w:rsidRPr="00860F1A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520369" id="Cuadro de texto 227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" o:allowincell="f" fillcolor="#fabf8f [1945]" stroked="f">
              <v:textbox style="mso-fit-shape-to-text:t" inset=",0,,0">
                <w:txbxContent>
                  <w:p w14:paraId="4F5FBA38" w14:textId="77777777" w:rsidR="00860F1A" w:rsidRPr="00860F1A" w:rsidRDefault="00860F1A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 w:rsidRPr="00860F1A">
                      <w:fldChar w:fldCharType="begin"/>
                    </w:r>
                    <w:r w:rsidRPr="00860F1A">
                      <w:instrText>PAGE   \* MERGEFORMAT</w:instrText>
                    </w:r>
                    <w:r w:rsidRPr="00860F1A">
                      <w:fldChar w:fldCharType="separate"/>
                    </w:r>
                    <w:r w:rsidRPr="00860F1A">
                      <w:rPr>
                        <w:color w:val="FFFFFF" w:themeColor="background1"/>
                      </w:rPr>
                      <w:t>2</w:t>
                    </w:r>
                    <w:r w:rsidRPr="00860F1A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5B27" w14:textId="6F0D0A80" w:rsidR="00860F1A" w:rsidRDefault="00000000">
    <w:pPr>
      <w:pStyle w:val="Encabezado"/>
    </w:pPr>
    <w:r>
      <w:rPr>
        <w:noProof/>
      </w:rPr>
      <w:pict w14:anchorId="6258B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035968" o:spid="_x0000_s1025" type="#_x0000_t75" style="position:absolute;margin-left:0;margin-top:0;width:431.95pt;height:367.2pt;z-index:-251654144;mso-position-horizontal:center;mso-position-horizontal-relative:margin;mso-position-vertical:center;mso-position-vertical-relative:margin" o:allowincell="f">
          <v:imagedata r:id="rId1" o:title="LogoMQAcademic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8838040">
    <w:abstractNumId w:val="8"/>
  </w:num>
  <w:num w:numId="2" w16cid:durableId="1149708935">
    <w:abstractNumId w:val="6"/>
  </w:num>
  <w:num w:numId="3" w16cid:durableId="1480346601">
    <w:abstractNumId w:val="5"/>
  </w:num>
  <w:num w:numId="4" w16cid:durableId="1678384093">
    <w:abstractNumId w:val="4"/>
  </w:num>
  <w:num w:numId="5" w16cid:durableId="180898907">
    <w:abstractNumId w:val="7"/>
  </w:num>
  <w:num w:numId="6" w16cid:durableId="1487746264">
    <w:abstractNumId w:val="3"/>
  </w:num>
  <w:num w:numId="7" w16cid:durableId="461463878">
    <w:abstractNumId w:val="2"/>
  </w:num>
  <w:num w:numId="8" w16cid:durableId="942306336">
    <w:abstractNumId w:val="1"/>
  </w:num>
  <w:num w:numId="9" w16cid:durableId="62955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15DD"/>
    <w:rsid w:val="0054497F"/>
    <w:rsid w:val="00547AB8"/>
    <w:rsid w:val="005F03EE"/>
    <w:rsid w:val="007557C0"/>
    <w:rsid w:val="00860F1A"/>
    <w:rsid w:val="00890F61"/>
    <w:rsid w:val="008E7F54"/>
    <w:rsid w:val="009A486F"/>
    <w:rsid w:val="00A064C6"/>
    <w:rsid w:val="00AA1D8D"/>
    <w:rsid w:val="00B47730"/>
    <w:rsid w:val="00CB0664"/>
    <w:rsid w:val="00D74D99"/>
    <w:rsid w:val="00DA6133"/>
    <w:rsid w:val="00ED5C92"/>
    <w:rsid w:val="00EF1D5E"/>
    <w:rsid w:val="00F265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949D3E"/>
  <w14:defaultImageDpi w14:val="300"/>
  <w15:docId w15:val="{4BFC93D9-D7DB-41E3-AC84-D2BB2B2E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547A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a002305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4258</TotalTime>
  <Pages>3</Pages>
  <Words>1060</Words>
  <Characters>5831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Redacción de Artículos Científicos: De la Investigación a la Publicación</vt:lpstr>
      <vt:lpstr/>
    </vt:vector>
  </TitlesOfParts>
  <Manager/>
  <Company/>
  <LinksUpToDate>false</LinksUpToDate>
  <CharactersWithSpaces>6878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Redacción de Artículos Científicos: De la Investigación a la Publicación</dc:title>
  <dc:subject/>
  <dc:creator>python-docx</dc:creator>
  <cp:keywords/>
  <dc:description>generated by python-docx</dc:description>
  <cp:lastModifiedBy>Elia Cuevas Navar</cp:lastModifiedBy>
  <cp:revision>5</cp:revision>
  <dcterms:created xsi:type="dcterms:W3CDTF">2026-07-09T21:00:00Z</dcterms:created>
  <dcterms:modified xsi:type="dcterms:W3CDTF">2026-07-09T23:00:00Z</dcterms:modified>
  <cp:category/>
</cp:coreProperties>
</file>