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10093" w14:textId="77777777" w:rsidR="001654BE" w:rsidRPr="00A10AF9" w:rsidRDefault="0040096D">
      <w:pPr>
        <w:pStyle w:val="Ttulo"/>
        <w:jc w:val="center"/>
        <w:rPr>
          <w:rFonts w:cstheme="majorHAnsi"/>
        </w:rPr>
      </w:pPr>
      <w:r w:rsidRPr="00A10AF9">
        <w:rPr>
          <w:rFonts w:cstheme="majorHAnsi"/>
        </w:rPr>
        <w:t>MI PLAN PERSONAL DE GESTIÓN EFECTIVA DEL AULA</w:t>
      </w:r>
    </w:p>
    <w:p w14:paraId="7360F382" w14:textId="77777777" w:rsidR="001654BE" w:rsidRPr="00A10AF9" w:rsidRDefault="0040096D">
      <w:pPr>
        <w:pStyle w:val="Ttulo2"/>
        <w:rPr>
          <w:rFonts w:cstheme="majorHAnsi"/>
        </w:rPr>
      </w:pPr>
      <w:r w:rsidRPr="00A10AF9">
        <w:rPr>
          <w:rFonts w:cstheme="majorHAnsi"/>
        </w:rPr>
        <w:t>1. Datos Generales</w:t>
      </w:r>
    </w:p>
    <w:p w14:paraId="696AB64A" w14:textId="77777777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t>Nombre del docente: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A10AF9" w14:paraId="59B848D3" w14:textId="77777777" w:rsidTr="0076638C">
        <w:trPr>
          <w:trHeight w:val="458"/>
        </w:trPr>
        <w:tc>
          <w:tcPr>
            <w:tcW w:w="8640" w:type="dxa"/>
          </w:tcPr>
          <w:p w14:paraId="3DE01CA9" w14:textId="368BDDF7" w:rsidR="001654BE" w:rsidRPr="00A10AF9" w:rsidRDefault="00A10AF9">
            <w:pPr>
              <w:rPr>
                <w:rFonts w:asciiTheme="majorHAnsi" w:hAnsiTheme="majorHAnsi" w:cstheme="majorHAnsi"/>
              </w:rPr>
            </w:pPr>
            <w:r w:rsidRPr="00A10AF9">
              <w:rPr>
                <w:rFonts w:asciiTheme="majorHAnsi" w:hAnsiTheme="majorHAnsi" w:cstheme="majorHAnsi"/>
              </w:rPr>
              <w:t>JOSE LUIS HERNÁNDEZ JÁQUEZ</w:t>
            </w:r>
          </w:p>
        </w:tc>
      </w:tr>
    </w:tbl>
    <w:p w14:paraId="6E0591F1" w14:textId="77777777" w:rsidR="0076638C" w:rsidRPr="00A10AF9" w:rsidRDefault="0076638C">
      <w:pPr>
        <w:rPr>
          <w:rFonts w:asciiTheme="majorHAnsi" w:hAnsiTheme="majorHAnsi" w:cstheme="majorHAnsi"/>
        </w:rPr>
      </w:pPr>
    </w:p>
    <w:p w14:paraId="1D30152C" w14:textId="3B133C4B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t>Asignatura</w:t>
      </w:r>
      <w:r w:rsidR="0076638C" w:rsidRPr="00A10AF9">
        <w:rPr>
          <w:rFonts w:asciiTheme="majorHAnsi" w:hAnsiTheme="majorHAnsi" w:cstheme="majorHAnsi"/>
        </w:rPr>
        <w:t xml:space="preserve"> (Indica el semestre, grupo y nombre)</w:t>
      </w:r>
      <w:r w:rsidRPr="00A10AF9">
        <w:rPr>
          <w:rFonts w:asciiTheme="majorHAnsi" w:hAnsiTheme="majorHAnsi" w:cstheme="majorHAnsi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A10AF9" w14:paraId="63A99ADB" w14:textId="77777777" w:rsidTr="0076638C">
        <w:trPr>
          <w:trHeight w:val="550"/>
        </w:trPr>
        <w:tc>
          <w:tcPr>
            <w:tcW w:w="8640" w:type="dxa"/>
          </w:tcPr>
          <w:p w14:paraId="7038D84F" w14:textId="3BBA0AC1" w:rsidR="001654BE" w:rsidRPr="00A10AF9" w:rsidRDefault="00A10AF9">
            <w:pPr>
              <w:rPr>
                <w:rFonts w:asciiTheme="majorHAnsi" w:hAnsiTheme="majorHAnsi" w:cstheme="majorHAnsi"/>
              </w:rPr>
            </w:pPr>
            <w:r w:rsidRPr="00A10AF9">
              <w:rPr>
                <w:rFonts w:asciiTheme="majorHAnsi" w:hAnsiTheme="majorHAnsi" w:cstheme="majorHAnsi"/>
              </w:rPr>
              <w:t>ELABORA COSTOS Y PRESUPUESTOS DE OBRA CON SOFTWARE (6o. A TM CONSTRUCCIÓN)</w:t>
            </w:r>
          </w:p>
          <w:p w14:paraId="58A8ED6F" w14:textId="77777777" w:rsidR="0076638C" w:rsidRPr="00A10AF9" w:rsidRDefault="0076638C">
            <w:pPr>
              <w:rPr>
                <w:rFonts w:asciiTheme="majorHAnsi" w:hAnsiTheme="majorHAnsi" w:cstheme="majorHAnsi"/>
              </w:rPr>
            </w:pPr>
          </w:p>
        </w:tc>
      </w:tr>
    </w:tbl>
    <w:p w14:paraId="5E18B0D7" w14:textId="77777777" w:rsidR="0076638C" w:rsidRPr="00A10AF9" w:rsidRDefault="0076638C">
      <w:pPr>
        <w:rPr>
          <w:rFonts w:asciiTheme="majorHAnsi" w:hAnsiTheme="majorHAnsi" w:cstheme="majorHAnsi"/>
        </w:rPr>
      </w:pPr>
    </w:p>
    <w:p w14:paraId="410F7EA7" w14:textId="1ED386F2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t>Número aproximado de estudiantes: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A10AF9" w14:paraId="1C10D4E5" w14:textId="77777777">
        <w:tc>
          <w:tcPr>
            <w:tcW w:w="8640" w:type="dxa"/>
          </w:tcPr>
          <w:p w14:paraId="7982C259" w14:textId="18807FC7" w:rsidR="001654BE" w:rsidRPr="00A10AF9" w:rsidRDefault="00A10AF9">
            <w:pPr>
              <w:rPr>
                <w:rFonts w:asciiTheme="majorHAnsi" w:hAnsiTheme="majorHAnsi" w:cstheme="majorHAnsi"/>
              </w:rPr>
            </w:pPr>
            <w:r w:rsidRPr="00A10AF9">
              <w:rPr>
                <w:rFonts w:asciiTheme="majorHAnsi" w:hAnsiTheme="majorHAnsi" w:cstheme="majorHAnsi"/>
              </w:rPr>
              <w:t>48</w:t>
            </w:r>
          </w:p>
          <w:p w14:paraId="0A7A9773" w14:textId="77777777" w:rsidR="0076638C" w:rsidRPr="00A10AF9" w:rsidRDefault="0076638C">
            <w:pPr>
              <w:rPr>
                <w:rFonts w:asciiTheme="majorHAnsi" w:hAnsiTheme="majorHAnsi" w:cstheme="majorHAnsi"/>
              </w:rPr>
            </w:pPr>
          </w:p>
        </w:tc>
      </w:tr>
    </w:tbl>
    <w:p w14:paraId="0BB125A4" w14:textId="77777777" w:rsidR="0076638C" w:rsidRPr="00A10AF9" w:rsidRDefault="0076638C" w:rsidP="0076638C">
      <w:pPr>
        <w:rPr>
          <w:rFonts w:asciiTheme="majorHAnsi" w:hAnsiTheme="majorHAnsi" w:cstheme="majorHAnsi"/>
        </w:rPr>
      </w:pPr>
    </w:p>
    <w:p w14:paraId="01ECBED3" w14:textId="2866D2C9" w:rsidR="001654BE" w:rsidRPr="00A10AF9" w:rsidRDefault="0040096D">
      <w:pPr>
        <w:pStyle w:val="Ttulo2"/>
        <w:rPr>
          <w:rFonts w:cstheme="majorHAnsi"/>
        </w:rPr>
      </w:pPr>
      <w:r w:rsidRPr="00A10AF9">
        <w:rPr>
          <w:rFonts w:cstheme="majorHAnsi"/>
        </w:rPr>
        <w:t>2. Diagnóstico Inicial del Grupo</w:t>
      </w:r>
    </w:p>
    <w:p w14:paraId="72614698" w14:textId="77777777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t>Fortalezas del grupo: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A10AF9" w14:paraId="1B956873" w14:textId="77777777" w:rsidTr="00A10AF9">
        <w:tc>
          <w:tcPr>
            <w:tcW w:w="8630" w:type="dxa"/>
          </w:tcPr>
          <w:p w14:paraId="78D73925" w14:textId="3616F826" w:rsidR="00A10AF9" w:rsidRPr="00A10AF9" w:rsidRDefault="00A10AF9" w:rsidP="00055598">
            <w:pPr>
              <w:pStyle w:val="Prrafodelista"/>
              <w:numPr>
                <w:ilvl w:val="0"/>
                <w:numId w:val="10"/>
              </w:numPr>
              <w:spacing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A10AF9">
              <w:rPr>
                <w:rFonts w:asciiTheme="majorHAnsi" w:eastAsia="Times New Roman" w:hAnsiTheme="majorHAnsi" w:cstheme="majorHAnsi"/>
                <w:lang w:val="es-MX" w:eastAsia="es-MX"/>
              </w:rPr>
              <w:t xml:space="preserve">Interés por las actividades prácticas relacionadas con la construcción. </w:t>
            </w:r>
          </w:p>
          <w:p w14:paraId="73B82D4F" w14:textId="463AE7BD" w:rsidR="00A10AF9" w:rsidRPr="00A10AF9" w:rsidRDefault="00A10AF9" w:rsidP="00055598">
            <w:pPr>
              <w:pStyle w:val="Prrafodelista"/>
              <w:numPr>
                <w:ilvl w:val="0"/>
                <w:numId w:val="10"/>
              </w:numPr>
              <w:spacing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A10AF9">
              <w:rPr>
                <w:rFonts w:asciiTheme="majorHAnsi" w:eastAsia="Times New Roman" w:hAnsiTheme="majorHAnsi" w:cstheme="majorHAnsi"/>
                <w:lang w:val="es-MX" w:eastAsia="es-MX"/>
              </w:rPr>
              <w:t xml:space="preserve">Facilidad para aprender el manejo de herramientas tecnológicas como </w:t>
            </w:r>
            <w:r w:rsidRPr="00A10AF9"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  <w:t>OPUS</w:t>
            </w:r>
            <w:r w:rsidRPr="00A10AF9">
              <w:rPr>
                <w:rFonts w:asciiTheme="majorHAnsi" w:eastAsia="Times New Roman" w:hAnsiTheme="majorHAnsi" w:cstheme="majorHAnsi"/>
                <w:lang w:val="es-MX" w:eastAsia="es-MX"/>
              </w:rPr>
              <w:t xml:space="preserve">. </w:t>
            </w:r>
          </w:p>
          <w:p w14:paraId="7BAF2D0D" w14:textId="0C4F9140" w:rsidR="00A10AF9" w:rsidRPr="00A10AF9" w:rsidRDefault="00A10AF9" w:rsidP="00055598">
            <w:pPr>
              <w:pStyle w:val="Prrafodelista"/>
              <w:numPr>
                <w:ilvl w:val="0"/>
                <w:numId w:val="10"/>
              </w:numPr>
              <w:spacing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A10AF9">
              <w:rPr>
                <w:rFonts w:asciiTheme="majorHAnsi" w:eastAsia="Times New Roman" w:hAnsiTheme="majorHAnsi" w:cstheme="majorHAnsi"/>
                <w:lang w:val="es-MX" w:eastAsia="es-MX"/>
              </w:rPr>
              <w:t xml:space="preserve">Buena disposición para el trabajo colaborativo cuando se asignan roles y responsabilidades. </w:t>
            </w:r>
          </w:p>
          <w:p w14:paraId="0A604795" w14:textId="0AE935D2" w:rsidR="00A10AF9" w:rsidRPr="00A10AF9" w:rsidRDefault="00A10AF9" w:rsidP="00055598">
            <w:pPr>
              <w:pStyle w:val="Prrafodelista"/>
              <w:numPr>
                <w:ilvl w:val="0"/>
                <w:numId w:val="10"/>
              </w:numPr>
              <w:spacing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A10AF9">
              <w:rPr>
                <w:rFonts w:asciiTheme="majorHAnsi" w:eastAsia="Times New Roman" w:hAnsiTheme="majorHAnsi" w:cstheme="majorHAnsi"/>
                <w:lang w:val="es-MX" w:eastAsia="es-MX"/>
              </w:rPr>
              <w:t xml:space="preserve">Capacidad para resolver problemas técnicos mediante el análisis y la discusión en equipo. </w:t>
            </w:r>
          </w:p>
          <w:p w14:paraId="2AA6DC59" w14:textId="577CFC79" w:rsidR="00A10AF9" w:rsidRPr="00A10AF9" w:rsidRDefault="00A10AF9" w:rsidP="00055598">
            <w:pPr>
              <w:pStyle w:val="Prrafodelista"/>
              <w:numPr>
                <w:ilvl w:val="0"/>
                <w:numId w:val="10"/>
              </w:numPr>
              <w:spacing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A10AF9">
              <w:rPr>
                <w:rFonts w:asciiTheme="majorHAnsi" w:eastAsia="Times New Roman" w:hAnsiTheme="majorHAnsi" w:cstheme="majorHAnsi"/>
                <w:lang w:val="es-MX" w:eastAsia="es-MX"/>
              </w:rPr>
              <w:t xml:space="preserve">Creatividad para proponer soluciones en la elaboración de presupuestos y análisis de costos. </w:t>
            </w:r>
          </w:p>
          <w:p w14:paraId="5E60052B" w14:textId="34859516" w:rsidR="00A10AF9" w:rsidRPr="00A10AF9" w:rsidRDefault="00A10AF9" w:rsidP="00055598">
            <w:pPr>
              <w:pStyle w:val="Prrafodelista"/>
              <w:numPr>
                <w:ilvl w:val="0"/>
                <w:numId w:val="10"/>
              </w:numPr>
              <w:spacing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A10AF9">
              <w:rPr>
                <w:rFonts w:asciiTheme="majorHAnsi" w:eastAsia="Times New Roman" w:hAnsiTheme="majorHAnsi" w:cstheme="majorHAnsi"/>
                <w:lang w:val="es-MX" w:eastAsia="es-MX"/>
              </w:rPr>
              <w:t xml:space="preserve">Habilidades básicas en el uso de computadoras y software de oficina. </w:t>
            </w:r>
          </w:p>
          <w:p w14:paraId="24B31D5C" w14:textId="50563405" w:rsidR="00A10AF9" w:rsidRPr="00A10AF9" w:rsidRDefault="00A10AF9" w:rsidP="00055598">
            <w:pPr>
              <w:pStyle w:val="Prrafodelista"/>
              <w:numPr>
                <w:ilvl w:val="0"/>
                <w:numId w:val="10"/>
              </w:numPr>
              <w:spacing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A10AF9">
              <w:rPr>
                <w:rFonts w:asciiTheme="majorHAnsi" w:eastAsia="Times New Roman" w:hAnsiTheme="majorHAnsi" w:cstheme="majorHAnsi"/>
                <w:lang w:val="es-MX" w:eastAsia="es-MX"/>
              </w:rPr>
              <w:t xml:space="preserve">Actitud positiva hacia actividades basadas en retos, competencias y proyectos. </w:t>
            </w:r>
          </w:p>
          <w:p w14:paraId="18DE19ED" w14:textId="675131D9" w:rsidR="0076638C" w:rsidRPr="00A10AF9" w:rsidRDefault="00A10AF9" w:rsidP="00055598">
            <w:pPr>
              <w:pStyle w:val="Prrafodelista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 w:cstheme="majorHAnsi"/>
              </w:rPr>
            </w:pPr>
            <w:r w:rsidRPr="00A10AF9">
              <w:rPr>
                <w:rFonts w:asciiTheme="majorHAnsi" w:eastAsia="Times New Roman" w:hAnsiTheme="majorHAnsi" w:cstheme="majorHAnsi"/>
                <w:lang w:val="es-MX" w:eastAsia="es-MX"/>
              </w:rPr>
              <w:lastRenderedPageBreak/>
              <w:t>Potencial para desarrollar competencias profesionales mediante la aplicación de casos reales de obra.</w:t>
            </w:r>
          </w:p>
        </w:tc>
      </w:tr>
    </w:tbl>
    <w:p w14:paraId="7DA28BE9" w14:textId="77777777" w:rsidR="00A10AF9" w:rsidRPr="00A10AF9" w:rsidRDefault="00A10AF9">
      <w:pPr>
        <w:rPr>
          <w:rFonts w:asciiTheme="majorHAnsi" w:hAnsiTheme="majorHAnsi" w:cstheme="majorHAnsi"/>
        </w:rPr>
      </w:pPr>
    </w:p>
    <w:p w14:paraId="171DD99A" w14:textId="5B3F280B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t>Áreas de oportunidad: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A10AF9" w14:paraId="61108173" w14:textId="77777777" w:rsidTr="00A10AF9">
        <w:tc>
          <w:tcPr>
            <w:tcW w:w="8630" w:type="dxa"/>
          </w:tcPr>
          <w:p w14:paraId="197D2EEA" w14:textId="1C7E6564" w:rsidR="00A10AF9" w:rsidRPr="00A10AF9" w:rsidRDefault="00A10AF9" w:rsidP="00A10AF9">
            <w:pPr>
              <w:pStyle w:val="Prrafodelista"/>
              <w:numPr>
                <w:ilvl w:val="1"/>
                <w:numId w:val="13"/>
              </w:numPr>
              <w:spacing w:line="360" w:lineRule="auto"/>
              <w:ind w:left="306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A10AF9">
              <w:rPr>
                <w:rFonts w:asciiTheme="majorHAnsi" w:eastAsia="Times New Roman" w:hAnsiTheme="majorHAnsi" w:cstheme="majorHAnsi"/>
                <w:lang w:val="es-MX" w:eastAsia="es-MX"/>
              </w:rPr>
              <w:t xml:space="preserve">Fortalecer la disciplina y la atención en clase, disminuyendo las distracciones ocasionadas por el uso del teléfono celular y las conversaciones durante las explicaciones. </w:t>
            </w:r>
          </w:p>
          <w:p w14:paraId="727D8592" w14:textId="2937CE01" w:rsidR="00A10AF9" w:rsidRPr="00A10AF9" w:rsidRDefault="00A10AF9" w:rsidP="00A10AF9">
            <w:pPr>
              <w:pStyle w:val="Prrafodelista"/>
              <w:numPr>
                <w:ilvl w:val="1"/>
                <w:numId w:val="13"/>
              </w:numPr>
              <w:spacing w:line="360" w:lineRule="auto"/>
              <w:ind w:left="306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A10AF9">
              <w:rPr>
                <w:rFonts w:asciiTheme="majorHAnsi" w:eastAsia="Times New Roman" w:hAnsiTheme="majorHAnsi" w:cstheme="majorHAnsi"/>
                <w:lang w:val="es-MX" w:eastAsia="es-MX"/>
              </w:rPr>
              <w:t xml:space="preserve">Incrementar la participación activa de todos los estudiantes, promoviendo que cada integrante asuma responsabilidades específicas en las actividades colaborativas. </w:t>
            </w:r>
          </w:p>
          <w:p w14:paraId="547A2594" w14:textId="44B37FC7" w:rsidR="00A10AF9" w:rsidRPr="00A10AF9" w:rsidRDefault="00A10AF9" w:rsidP="00A10AF9">
            <w:pPr>
              <w:pStyle w:val="Prrafodelista"/>
              <w:numPr>
                <w:ilvl w:val="1"/>
                <w:numId w:val="13"/>
              </w:numPr>
              <w:spacing w:line="360" w:lineRule="auto"/>
              <w:ind w:left="306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A10AF9">
              <w:rPr>
                <w:rFonts w:asciiTheme="majorHAnsi" w:eastAsia="Times New Roman" w:hAnsiTheme="majorHAnsi" w:cstheme="majorHAnsi"/>
                <w:lang w:val="es-MX" w:eastAsia="es-MX"/>
              </w:rPr>
              <w:t xml:space="preserve">Mejorar la organización y administración del tiempo, para cumplir con las actividades prácticas y la elaboración de presupuestos en OPUS dentro del tiempo establecido. </w:t>
            </w:r>
          </w:p>
          <w:p w14:paraId="6F31B598" w14:textId="2FD69C07" w:rsidR="0076638C" w:rsidRPr="006B490C" w:rsidRDefault="00A10AF9" w:rsidP="006B490C">
            <w:pPr>
              <w:pStyle w:val="Prrafodelista"/>
              <w:numPr>
                <w:ilvl w:val="1"/>
                <w:numId w:val="13"/>
              </w:numPr>
              <w:spacing w:line="360" w:lineRule="auto"/>
              <w:ind w:left="306"/>
              <w:rPr>
                <w:rFonts w:asciiTheme="majorHAnsi" w:hAnsiTheme="majorHAnsi" w:cstheme="majorHAnsi"/>
                <w:sz w:val="20"/>
                <w:szCs w:val="20"/>
              </w:rPr>
            </w:pPr>
            <w:r w:rsidRPr="00A10AF9">
              <w:rPr>
                <w:rFonts w:asciiTheme="majorHAnsi" w:eastAsia="Times New Roman" w:hAnsiTheme="majorHAnsi" w:cstheme="majorHAnsi"/>
                <w:lang w:val="es-MX" w:eastAsia="es-MX"/>
              </w:rPr>
              <w:t>Desarrollar hábitos de responsabilidad y autonomía, fomentando la preparación previa de las clases, la entrega puntual de trabajos y el uso adecuado del software OPUS como herramienta profesional</w:t>
            </w:r>
            <w:r w:rsidR="006B490C">
              <w:rPr>
                <w:rFonts w:asciiTheme="majorHAnsi" w:eastAsia="Times New Roman" w:hAnsiTheme="majorHAnsi" w:cstheme="majorHAnsi"/>
                <w:lang w:val="es-MX" w:eastAsia="es-MX"/>
              </w:rPr>
              <w:t>.</w:t>
            </w:r>
          </w:p>
        </w:tc>
      </w:tr>
    </w:tbl>
    <w:p w14:paraId="614CC3E0" w14:textId="77777777" w:rsidR="0076638C" w:rsidRPr="00A10AF9" w:rsidRDefault="0076638C">
      <w:pPr>
        <w:rPr>
          <w:rFonts w:asciiTheme="majorHAnsi" w:hAnsiTheme="majorHAnsi" w:cstheme="majorHAnsi"/>
        </w:rPr>
      </w:pPr>
    </w:p>
    <w:p w14:paraId="1DDC60BA" w14:textId="101D9E19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t>Principales desafíos identificados: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A10AF9" w14:paraId="47B594CB" w14:textId="77777777" w:rsidTr="00A10AF9">
        <w:tc>
          <w:tcPr>
            <w:tcW w:w="8630" w:type="dxa"/>
          </w:tcPr>
          <w:p w14:paraId="4A0FC691" w14:textId="3F595950" w:rsidR="00A10AF9" w:rsidRPr="007A3BEC" w:rsidRDefault="00A10AF9" w:rsidP="007A3BEC">
            <w:pPr>
              <w:pStyle w:val="Prrafodelista"/>
              <w:numPr>
                <w:ilvl w:val="0"/>
                <w:numId w:val="15"/>
              </w:numPr>
              <w:spacing w:line="360" w:lineRule="auto"/>
              <w:ind w:left="594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7A3BEC">
              <w:rPr>
                <w:rFonts w:asciiTheme="majorHAnsi" w:eastAsia="Times New Roman" w:hAnsiTheme="majorHAnsi" w:cstheme="majorHAnsi"/>
                <w:lang w:val="es-MX" w:eastAsia="es-MX"/>
              </w:rPr>
              <w:t xml:space="preserve">Mantener la atención y el compromiso del grupo durante las explicaciones teóricas, evitando distracciones que afectan el desarrollo de la clase y el aprendizaje. </w:t>
            </w:r>
          </w:p>
          <w:p w14:paraId="5A417B9F" w14:textId="7728CFFF" w:rsidR="00A10AF9" w:rsidRPr="00A10AF9" w:rsidRDefault="00A10AF9" w:rsidP="007A3BEC">
            <w:pPr>
              <w:pStyle w:val="Prrafodelista"/>
              <w:numPr>
                <w:ilvl w:val="1"/>
                <w:numId w:val="13"/>
              </w:numPr>
              <w:spacing w:line="360" w:lineRule="auto"/>
              <w:ind w:left="594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A10AF9">
              <w:rPr>
                <w:rFonts w:asciiTheme="majorHAnsi" w:eastAsia="Times New Roman" w:hAnsiTheme="majorHAnsi" w:cstheme="majorHAnsi"/>
                <w:lang w:val="es-MX" w:eastAsia="es-MX"/>
              </w:rPr>
              <w:t xml:space="preserve">Lograr que todos los estudiantes participen de manera activa y equitativa en las prácticas y proyectos realizados con el software OPUS, evitando que solo algunos integrantes asuman la mayor parte del trabajo. </w:t>
            </w:r>
          </w:p>
          <w:p w14:paraId="2A778EFF" w14:textId="572C7409" w:rsidR="0076638C" w:rsidRPr="00A10AF9" w:rsidRDefault="00A10AF9" w:rsidP="007A3BEC">
            <w:pPr>
              <w:pStyle w:val="Prrafodelista"/>
              <w:numPr>
                <w:ilvl w:val="0"/>
                <w:numId w:val="14"/>
              </w:numPr>
              <w:spacing w:line="360" w:lineRule="auto"/>
              <w:ind w:left="594"/>
              <w:rPr>
                <w:rFonts w:asciiTheme="majorHAnsi" w:hAnsiTheme="majorHAnsi" w:cstheme="majorHAnsi"/>
              </w:rPr>
            </w:pPr>
            <w:r w:rsidRPr="00A10AF9">
              <w:rPr>
                <w:rFonts w:asciiTheme="majorHAnsi" w:eastAsia="Times New Roman" w:hAnsiTheme="majorHAnsi" w:cstheme="majorHAnsi"/>
                <w:lang w:val="es-MX" w:eastAsia="es-MX"/>
              </w:rPr>
              <w:t>Consolidar las competencias técnicas en costos y presupuestos, fortaleciendo el análisis de precios unitarios, la integración de presupuestos y el uso eficiente de OPUS para resolver situaciones reales del ámbito de la construcción</w:t>
            </w:r>
            <w:r w:rsidR="006B490C">
              <w:rPr>
                <w:rFonts w:asciiTheme="majorHAnsi" w:eastAsia="Times New Roman" w:hAnsiTheme="majorHAnsi" w:cstheme="majorHAnsi"/>
                <w:lang w:val="es-MX" w:eastAsia="es-MX"/>
              </w:rPr>
              <w:t>.</w:t>
            </w:r>
          </w:p>
        </w:tc>
      </w:tr>
    </w:tbl>
    <w:p w14:paraId="5EC3118F" w14:textId="77777777" w:rsidR="001654BE" w:rsidRPr="00A10AF9" w:rsidRDefault="0040096D">
      <w:pPr>
        <w:pStyle w:val="Ttulo2"/>
        <w:rPr>
          <w:rFonts w:cstheme="majorHAnsi"/>
        </w:rPr>
      </w:pPr>
      <w:r w:rsidRPr="00A10AF9">
        <w:rPr>
          <w:rFonts w:cstheme="majorHAnsi"/>
        </w:rPr>
        <w:t>3. Acuerdos de Convivencia</w:t>
      </w:r>
    </w:p>
    <w:p w14:paraId="7C858EDD" w14:textId="77777777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t>Acuerdo 1: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A10AF9" w14:paraId="21B6CBCD" w14:textId="77777777" w:rsidTr="007A3BEC">
        <w:tc>
          <w:tcPr>
            <w:tcW w:w="8630" w:type="dxa"/>
          </w:tcPr>
          <w:p w14:paraId="2AC6A50E" w14:textId="14FFDD9C" w:rsidR="0076638C" w:rsidRPr="007A3BEC" w:rsidRDefault="007A3BEC" w:rsidP="007A3BEC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7A3BEC">
              <w:rPr>
                <w:rFonts w:asciiTheme="majorHAnsi" w:eastAsia="Times New Roman" w:hAnsiTheme="majorHAnsi" w:cstheme="majorHAnsi"/>
                <w:lang w:val="es-MX" w:eastAsia="es-MX"/>
              </w:rPr>
              <w:t>Mantener una actitud de respeto y colaboración, escuchando las opiniones de los compañeros y del docente, favoreciendo un ambiente de aprendizaje positivo.</w:t>
            </w:r>
          </w:p>
        </w:tc>
      </w:tr>
    </w:tbl>
    <w:p w14:paraId="06A3A4EA" w14:textId="77777777" w:rsidR="0076638C" w:rsidRPr="00A10AF9" w:rsidRDefault="0076638C">
      <w:pPr>
        <w:rPr>
          <w:rFonts w:asciiTheme="majorHAnsi" w:hAnsiTheme="majorHAnsi" w:cstheme="majorHAnsi"/>
        </w:rPr>
      </w:pPr>
    </w:p>
    <w:p w14:paraId="16B058FB" w14:textId="3EA9796A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lastRenderedPageBreak/>
        <w:t>Acuerdo 2: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A10AF9" w14:paraId="1E4CE679" w14:textId="77777777" w:rsidTr="007A3BEC">
        <w:tc>
          <w:tcPr>
            <w:tcW w:w="8630" w:type="dxa"/>
          </w:tcPr>
          <w:p w14:paraId="06524C7C" w14:textId="19F5CC71" w:rsidR="0076638C" w:rsidRPr="007A3BEC" w:rsidRDefault="007A3BEC" w:rsidP="007A3BEC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7A3BEC">
              <w:rPr>
                <w:rFonts w:asciiTheme="majorHAnsi" w:eastAsia="Times New Roman" w:hAnsiTheme="majorHAnsi" w:cstheme="majorHAnsi"/>
                <w:lang w:val="es-MX" w:eastAsia="es-MX"/>
              </w:rPr>
              <w:t>Utilizar de manera responsable el equipo de cómputo, el software OPUS y los dispositivos móviles, empleándolos únicamente para las actividades académicas durante la clase.</w:t>
            </w:r>
          </w:p>
        </w:tc>
      </w:tr>
    </w:tbl>
    <w:p w14:paraId="3575FC8A" w14:textId="77777777" w:rsidR="0076638C" w:rsidRPr="00A10AF9" w:rsidRDefault="0076638C">
      <w:pPr>
        <w:rPr>
          <w:rFonts w:asciiTheme="majorHAnsi" w:hAnsiTheme="majorHAnsi" w:cstheme="majorHAnsi"/>
        </w:rPr>
      </w:pPr>
    </w:p>
    <w:p w14:paraId="57A2404A" w14:textId="71CF36CB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t>Acuerdo 3: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A10AF9" w14:paraId="588F15D6" w14:textId="77777777" w:rsidTr="007A3BEC">
        <w:tc>
          <w:tcPr>
            <w:tcW w:w="8630" w:type="dxa"/>
          </w:tcPr>
          <w:p w14:paraId="068933A6" w14:textId="5B9E5019" w:rsidR="0076638C" w:rsidRPr="006B490C" w:rsidRDefault="007A3BEC" w:rsidP="006B490C">
            <w:pPr>
              <w:spacing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7A3BEC">
              <w:rPr>
                <w:rFonts w:asciiTheme="majorHAnsi" w:eastAsia="Times New Roman" w:hAnsiTheme="majorHAnsi" w:cstheme="majorHAnsi"/>
                <w:lang w:val="es-MX" w:eastAsia="es-MX"/>
              </w:rPr>
              <w:t>Participar activamente y cumplir con las responsabilidades asignadas, colaborando en los trabajos en equipo, respetando los tiempos establecidos y entregando las actividades de manera puntual</w:t>
            </w:r>
            <w:r w:rsidR="006B490C">
              <w:rPr>
                <w:rFonts w:asciiTheme="majorHAnsi" w:eastAsia="Times New Roman" w:hAnsiTheme="majorHAnsi" w:cstheme="majorHAnsi"/>
                <w:lang w:val="es-MX" w:eastAsia="es-MX"/>
              </w:rPr>
              <w:t>.</w:t>
            </w:r>
          </w:p>
        </w:tc>
      </w:tr>
    </w:tbl>
    <w:p w14:paraId="47E8E135" w14:textId="77777777" w:rsidR="0076638C" w:rsidRPr="00A10AF9" w:rsidRDefault="0076638C">
      <w:pPr>
        <w:rPr>
          <w:rFonts w:asciiTheme="majorHAnsi" w:hAnsiTheme="majorHAnsi" w:cstheme="majorHAnsi"/>
        </w:rPr>
      </w:pPr>
    </w:p>
    <w:p w14:paraId="6C202D59" w14:textId="622E310D" w:rsidR="001654BE" w:rsidRPr="00A10AF9" w:rsidRDefault="0040096D">
      <w:pPr>
        <w:pStyle w:val="Ttulo2"/>
        <w:rPr>
          <w:rFonts w:cstheme="majorHAnsi"/>
        </w:rPr>
      </w:pPr>
      <w:r w:rsidRPr="00A10AF9">
        <w:rPr>
          <w:rFonts w:cstheme="majorHAnsi"/>
        </w:rPr>
        <w:t>4. Estrategias para Favorecer la Participación</w:t>
      </w:r>
    </w:p>
    <w:p w14:paraId="297891A4" w14:textId="77777777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t>Estrategia 1: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7A3BEC" w14:paraId="43A67A11" w14:textId="77777777" w:rsidTr="007A3BEC">
        <w:tc>
          <w:tcPr>
            <w:tcW w:w="8630" w:type="dxa"/>
          </w:tcPr>
          <w:p w14:paraId="1178000C" w14:textId="65A8C64F" w:rsidR="00592D15" w:rsidRPr="007A3BEC" w:rsidRDefault="007A3BEC" w:rsidP="007A3BEC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7A3BEC">
              <w:rPr>
                <w:rStyle w:val="Textoennegrita"/>
                <w:rFonts w:asciiTheme="majorHAnsi" w:hAnsiTheme="majorHAnsi" w:cstheme="majorHAnsi"/>
                <w:b w:val="0"/>
                <w:bCs w:val="0"/>
              </w:rPr>
              <w:t>Implementar retos y proyectos utilizando el software OPUS</w:t>
            </w:r>
            <w:r w:rsidRPr="007A3BEC">
              <w:rPr>
                <w:rFonts w:asciiTheme="majorHAnsi" w:hAnsiTheme="majorHAnsi" w:cstheme="majorHAnsi"/>
              </w:rPr>
              <w:t>, donde los estudiantes trabajen en equipos para elaborar presupuestos de obras reales y presenten sus resultados como si participaran en una licitación</w:t>
            </w:r>
          </w:p>
        </w:tc>
      </w:tr>
    </w:tbl>
    <w:p w14:paraId="3CE900EC" w14:textId="77777777" w:rsidR="00592D15" w:rsidRPr="007A3BEC" w:rsidRDefault="00592D15" w:rsidP="007A3BEC">
      <w:pPr>
        <w:spacing w:line="360" w:lineRule="auto"/>
        <w:rPr>
          <w:rFonts w:asciiTheme="majorHAnsi" w:hAnsiTheme="majorHAnsi" w:cstheme="majorHAnsi"/>
        </w:rPr>
      </w:pPr>
    </w:p>
    <w:p w14:paraId="6554B0E1" w14:textId="6083D757" w:rsidR="001654BE" w:rsidRPr="007A3BEC" w:rsidRDefault="0040096D" w:rsidP="007A3BEC">
      <w:pPr>
        <w:spacing w:line="360" w:lineRule="auto"/>
        <w:rPr>
          <w:rFonts w:asciiTheme="majorHAnsi" w:hAnsiTheme="majorHAnsi" w:cstheme="majorHAnsi"/>
        </w:rPr>
      </w:pPr>
      <w:r w:rsidRPr="007A3BEC">
        <w:rPr>
          <w:rFonts w:asciiTheme="majorHAnsi" w:hAnsiTheme="majorHAnsi" w:cstheme="majorHAnsi"/>
        </w:rPr>
        <w:t>Estrategia 2: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7A3BEC" w14:paraId="4DEA2F6E" w14:textId="77777777" w:rsidTr="007A3BEC">
        <w:tc>
          <w:tcPr>
            <w:tcW w:w="8630" w:type="dxa"/>
          </w:tcPr>
          <w:p w14:paraId="7D129BA6" w14:textId="16CCA25D" w:rsidR="00592D15" w:rsidRPr="007A3BEC" w:rsidRDefault="007A3BEC" w:rsidP="007A3BEC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7A3BEC">
              <w:rPr>
                <w:rStyle w:val="Textoennegrita"/>
                <w:rFonts w:asciiTheme="majorHAnsi" w:hAnsiTheme="majorHAnsi" w:cstheme="majorHAnsi"/>
                <w:b w:val="0"/>
                <w:bCs w:val="0"/>
              </w:rPr>
              <w:t>Asignar roles específicos dentro de cada equipo</w:t>
            </w:r>
            <w:r w:rsidRPr="007A3BEC">
              <w:rPr>
                <w:rFonts w:asciiTheme="majorHAnsi" w:hAnsiTheme="majorHAnsi" w:cstheme="majorHAnsi"/>
              </w:rPr>
              <w:t xml:space="preserve"> (capturista, analista de costos, supervisor y expositor), de manera que todos los integrantes participen activamente y desarrollen diferentes habilidades.</w:t>
            </w:r>
          </w:p>
        </w:tc>
      </w:tr>
    </w:tbl>
    <w:p w14:paraId="027BC010" w14:textId="77777777" w:rsidR="00592D15" w:rsidRPr="007A3BEC" w:rsidRDefault="00592D15" w:rsidP="007A3BEC">
      <w:pPr>
        <w:spacing w:line="360" w:lineRule="auto"/>
        <w:rPr>
          <w:rFonts w:asciiTheme="majorHAnsi" w:hAnsiTheme="majorHAnsi" w:cstheme="majorHAnsi"/>
        </w:rPr>
      </w:pPr>
    </w:p>
    <w:p w14:paraId="443554A9" w14:textId="1FB1C914" w:rsidR="001654BE" w:rsidRPr="007A3BEC" w:rsidRDefault="0040096D" w:rsidP="007A3BEC">
      <w:pPr>
        <w:spacing w:line="360" w:lineRule="auto"/>
        <w:rPr>
          <w:rFonts w:asciiTheme="majorHAnsi" w:hAnsiTheme="majorHAnsi" w:cstheme="majorHAnsi"/>
        </w:rPr>
      </w:pPr>
      <w:r w:rsidRPr="007A3BEC">
        <w:rPr>
          <w:rFonts w:asciiTheme="majorHAnsi" w:hAnsiTheme="majorHAnsi" w:cstheme="majorHAnsi"/>
        </w:rPr>
        <w:t>Estrategia 3: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7A3BEC" w14:paraId="3906F92E" w14:textId="77777777" w:rsidTr="007A3BEC">
        <w:tc>
          <w:tcPr>
            <w:tcW w:w="8630" w:type="dxa"/>
          </w:tcPr>
          <w:p w14:paraId="4CFDA099" w14:textId="437D7F36" w:rsidR="00592D15" w:rsidRPr="007A3BEC" w:rsidRDefault="007A3BEC" w:rsidP="007A3BEC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7A3BEC">
              <w:rPr>
                <w:rStyle w:val="Textoennegrita"/>
                <w:rFonts w:asciiTheme="majorHAnsi" w:hAnsiTheme="majorHAnsi" w:cstheme="majorHAnsi"/>
                <w:b w:val="0"/>
                <w:bCs w:val="0"/>
              </w:rPr>
              <w:t>Utilizar dinámicas de gamificación y retroalimentación inmediata</w:t>
            </w:r>
            <w:r w:rsidRPr="007A3BEC">
              <w:rPr>
                <w:rFonts w:asciiTheme="majorHAnsi" w:hAnsiTheme="majorHAnsi" w:cstheme="majorHAnsi"/>
              </w:rPr>
              <w:t>, como concursos, trivias, resolución de casos y reconocimiento a los equipos que demuestren mayor precisión, colaboración y participación durante las actividades</w:t>
            </w:r>
          </w:p>
        </w:tc>
      </w:tr>
    </w:tbl>
    <w:p w14:paraId="3EAAF8D7" w14:textId="77777777" w:rsidR="00592D15" w:rsidRPr="00A10AF9" w:rsidRDefault="00592D15" w:rsidP="00592D15">
      <w:pPr>
        <w:rPr>
          <w:rFonts w:asciiTheme="majorHAnsi" w:hAnsiTheme="majorHAnsi" w:cstheme="majorHAnsi"/>
        </w:rPr>
      </w:pPr>
    </w:p>
    <w:p w14:paraId="55A226A1" w14:textId="77777777" w:rsidR="00592D15" w:rsidRPr="00A10AF9" w:rsidRDefault="00592D15">
      <w:pPr>
        <w:rPr>
          <w:rFonts w:asciiTheme="majorHAnsi" w:eastAsiaTheme="majorEastAsia" w:hAnsiTheme="majorHAnsi" w:cstheme="majorHAnsi"/>
          <w:b/>
          <w:bCs/>
          <w:color w:val="4F81BD" w:themeColor="accent1"/>
          <w:sz w:val="26"/>
          <w:szCs w:val="26"/>
        </w:rPr>
      </w:pPr>
      <w:r w:rsidRPr="00A10AF9">
        <w:rPr>
          <w:rFonts w:asciiTheme="majorHAnsi" w:hAnsiTheme="majorHAnsi" w:cstheme="majorHAnsi"/>
        </w:rPr>
        <w:br w:type="page"/>
      </w:r>
    </w:p>
    <w:p w14:paraId="286E9431" w14:textId="750B82B4" w:rsidR="001654BE" w:rsidRPr="00A10AF9" w:rsidRDefault="0040096D">
      <w:pPr>
        <w:pStyle w:val="Ttulo2"/>
        <w:rPr>
          <w:rFonts w:cstheme="majorHAnsi"/>
        </w:rPr>
      </w:pPr>
      <w:r w:rsidRPr="00A10AF9">
        <w:rPr>
          <w:rFonts w:cstheme="majorHAnsi"/>
        </w:rPr>
        <w:lastRenderedPageBreak/>
        <w:t>5. Estrategias para Atender Conductas Desafiantes</w:t>
      </w:r>
    </w:p>
    <w:p w14:paraId="3537ED2D" w14:textId="77777777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t>Situación frecuente: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A10AF9" w14:paraId="3B65C0FF" w14:textId="77777777" w:rsidTr="007A3BEC">
        <w:tc>
          <w:tcPr>
            <w:tcW w:w="8630" w:type="dxa"/>
          </w:tcPr>
          <w:p w14:paraId="3D9294DD" w14:textId="4E2FF853" w:rsidR="00592D15" w:rsidRPr="00055598" w:rsidRDefault="007A3BEC" w:rsidP="00055598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055598">
              <w:rPr>
                <w:rFonts w:asciiTheme="majorHAnsi" w:hAnsiTheme="majorHAnsi" w:cstheme="majorHAnsi"/>
              </w:rPr>
              <w:t xml:space="preserve">Durante las prácticas en el laboratorio de cómputo con el software </w:t>
            </w:r>
            <w:r w:rsidRPr="00055598">
              <w:rPr>
                <w:rStyle w:val="Textoennegrita"/>
                <w:rFonts w:asciiTheme="majorHAnsi" w:hAnsiTheme="majorHAnsi" w:cstheme="majorHAnsi"/>
              </w:rPr>
              <w:t>OPUS</w:t>
            </w:r>
            <w:r w:rsidRPr="00055598">
              <w:rPr>
                <w:rFonts w:asciiTheme="majorHAnsi" w:hAnsiTheme="majorHAnsi" w:cstheme="majorHAnsi"/>
              </w:rPr>
              <w:t>, algunos estudiantes se distraen utilizando el teléfono celular, conversando con otros compañeros o navegando en páginas ajenas a la actividad. Esto provoca que retrasen su trabajo, interrumpan la concentración del grupo y disminuyan el ritmo de aprendizaje de la clase</w:t>
            </w:r>
          </w:p>
        </w:tc>
      </w:tr>
    </w:tbl>
    <w:p w14:paraId="60E79206" w14:textId="48B0D66A" w:rsidR="00592D15" w:rsidRPr="00A10AF9" w:rsidRDefault="00592D15">
      <w:pPr>
        <w:rPr>
          <w:rFonts w:asciiTheme="majorHAnsi" w:hAnsiTheme="majorHAnsi" w:cstheme="majorHAnsi"/>
        </w:rPr>
      </w:pPr>
    </w:p>
    <w:p w14:paraId="5D51642E" w14:textId="1817B781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t>Acción propuesta: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A10AF9" w14:paraId="5B39EEFC" w14:textId="77777777" w:rsidTr="007A3BEC">
        <w:tc>
          <w:tcPr>
            <w:tcW w:w="8630" w:type="dxa"/>
          </w:tcPr>
          <w:p w14:paraId="6A99A691" w14:textId="77777777" w:rsidR="007A3BEC" w:rsidRPr="007A3BEC" w:rsidRDefault="007A3BEC" w:rsidP="007A3BEC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s-MX" w:eastAsia="es-MX"/>
              </w:rPr>
            </w:pPr>
            <w:r w:rsidRPr="007A3BEC">
              <w:rPr>
                <w:rFonts w:asciiTheme="majorHAnsi" w:eastAsia="Times New Roman" w:hAnsiTheme="majorHAnsi" w:cstheme="majorHAnsi"/>
                <w:sz w:val="24"/>
                <w:szCs w:val="24"/>
                <w:lang w:val="es-MX" w:eastAsia="es-MX"/>
              </w:rPr>
              <w:t>Al inicio de la práctica en OPUS, cada equipo recibirá un reto con un tiempo determinado (por ejemplo, elaborar el análisis de precios unitarios y el presupuesto de una partida de obra). A cada integrante se le asignará un rol específico:</w:t>
            </w:r>
          </w:p>
          <w:p w14:paraId="2398001D" w14:textId="77777777" w:rsidR="007A3BEC" w:rsidRPr="007A3BEC" w:rsidRDefault="007A3BEC" w:rsidP="007A3BEC">
            <w:pPr>
              <w:numPr>
                <w:ilvl w:val="0"/>
                <w:numId w:val="16"/>
              </w:numPr>
              <w:spacing w:before="100" w:beforeAutospacing="1" w:after="100" w:afterAutospacing="1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s-MX" w:eastAsia="es-MX"/>
              </w:rPr>
            </w:pPr>
            <w:r w:rsidRPr="007A3BEC">
              <w:rPr>
                <w:rFonts w:asciiTheme="majorHAnsi" w:eastAsia="Times New Roman" w:hAnsiTheme="majorHAnsi" w:cstheme="majorHAnsi"/>
                <w:sz w:val="24"/>
                <w:szCs w:val="24"/>
                <w:lang w:val="es-MX" w:eastAsia="es-MX"/>
              </w:rPr>
              <w:t xml:space="preserve">Capturista: registra la información en OPUS. </w:t>
            </w:r>
          </w:p>
          <w:p w14:paraId="1949208B" w14:textId="77777777" w:rsidR="007A3BEC" w:rsidRPr="007A3BEC" w:rsidRDefault="007A3BEC" w:rsidP="007A3BEC">
            <w:pPr>
              <w:numPr>
                <w:ilvl w:val="0"/>
                <w:numId w:val="16"/>
              </w:numPr>
              <w:spacing w:before="100" w:beforeAutospacing="1" w:after="100" w:afterAutospacing="1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s-MX" w:eastAsia="es-MX"/>
              </w:rPr>
            </w:pPr>
            <w:r w:rsidRPr="007A3BEC">
              <w:rPr>
                <w:rFonts w:asciiTheme="majorHAnsi" w:eastAsia="Times New Roman" w:hAnsiTheme="majorHAnsi" w:cstheme="majorHAnsi"/>
                <w:sz w:val="24"/>
                <w:szCs w:val="24"/>
                <w:lang w:val="es-MX" w:eastAsia="es-MX"/>
              </w:rPr>
              <w:t xml:space="preserve">Analista de costos: verifica precios, rendimientos e insumos. </w:t>
            </w:r>
          </w:p>
          <w:p w14:paraId="25723D54" w14:textId="77777777" w:rsidR="007A3BEC" w:rsidRPr="007A3BEC" w:rsidRDefault="007A3BEC" w:rsidP="007A3BEC">
            <w:pPr>
              <w:numPr>
                <w:ilvl w:val="0"/>
                <w:numId w:val="16"/>
              </w:numPr>
              <w:spacing w:before="100" w:beforeAutospacing="1" w:after="100" w:afterAutospacing="1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s-MX" w:eastAsia="es-MX"/>
              </w:rPr>
            </w:pPr>
            <w:r w:rsidRPr="007A3BEC">
              <w:rPr>
                <w:rFonts w:asciiTheme="majorHAnsi" w:eastAsia="Times New Roman" w:hAnsiTheme="majorHAnsi" w:cstheme="majorHAnsi"/>
                <w:sz w:val="24"/>
                <w:szCs w:val="24"/>
                <w:lang w:val="es-MX" w:eastAsia="es-MX"/>
              </w:rPr>
              <w:t xml:space="preserve">Supervisor: revisa que no existan errores y que se cumplan las instrucciones. </w:t>
            </w:r>
          </w:p>
          <w:p w14:paraId="2AA78846" w14:textId="77777777" w:rsidR="007A3BEC" w:rsidRPr="007A3BEC" w:rsidRDefault="007A3BEC" w:rsidP="007A3BEC">
            <w:pPr>
              <w:numPr>
                <w:ilvl w:val="0"/>
                <w:numId w:val="16"/>
              </w:numPr>
              <w:spacing w:before="100" w:beforeAutospacing="1" w:after="100" w:afterAutospacing="1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s-MX" w:eastAsia="es-MX"/>
              </w:rPr>
            </w:pPr>
            <w:r w:rsidRPr="007A3BEC">
              <w:rPr>
                <w:rFonts w:asciiTheme="majorHAnsi" w:eastAsia="Times New Roman" w:hAnsiTheme="majorHAnsi" w:cstheme="majorHAnsi"/>
                <w:sz w:val="24"/>
                <w:szCs w:val="24"/>
                <w:lang w:val="es-MX" w:eastAsia="es-MX"/>
              </w:rPr>
              <w:t xml:space="preserve">Expositor: presenta los resultados del equipo. </w:t>
            </w:r>
          </w:p>
          <w:p w14:paraId="167D2D27" w14:textId="2E126BE7" w:rsidR="00592D15" w:rsidRPr="007A3BEC" w:rsidRDefault="007A3BEC" w:rsidP="007A3BEC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s-MX" w:eastAsia="es-MX"/>
              </w:rPr>
            </w:pPr>
            <w:r w:rsidRPr="007A3BEC">
              <w:rPr>
                <w:rFonts w:asciiTheme="majorHAnsi" w:eastAsia="Times New Roman" w:hAnsiTheme="majorHAnsi" w:cstheme="majorHAnsi"/>
                <w:sz w:val="24"/>
                <w:szCs w:val="24"/>
                <w:lang w:val="es-MX" w:eastAsia="es-MX"/>
              </w:rPr>
              <w:t>El docente realizará recorridos constantes por el aula para brindar retroalimentación y verificar el avance de cada equipo. Al finalizar la actividad, se reconocerá al equipo que haya elaborado el presupuesto con mayor precisión, organización y participación de todos sus integrantes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val="es-MX" w:eastAsia="es-MX"/>
              </w:rPr>
              <w:t>.</w:t>
            </w:r>
          </w:p>
        </w:tc>
      </w:tr>
    </w:tbl>
    <w:p w14:paraId="6B182386" w14:textId="77777777" w:rsidR="00592D15" w:rsidRPr="00A10AF9" w:rsidRDefault="00592D15">
      <w:pPr>
        <w:rPr>
          <w:rFonts w:asciiTheme="majorHAnsi" w:hAnsiTheme="majorHAnsi" w:cstheme="majorHAnsi"/>
        </w:rPr>
      </w:pPr>
    </w:p>
    <w:p w14:paraId="6FCAB1BB" w14:textId="49660D46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t>Seguimiento: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A10AF9" w14:paraId="0A44B0BE" w14:textId="77777777" w:rsidTr="007A3BEC">
        <w:tc>
          <w:tcPr>
            <w:tcW w:w="8630" w:type="dxa"/>
          </w:tcPr>
          <w:p w14:paraId="2B52A7D8" w14:textId="77777777" w:rsidR="006B490C" w:rsidRPr="006B490C" w:rsidRDefault="006B490C" w:rsidP="006B490C">
            <w:pPr>
              <w:numPr>
                <w:ilvl w:val="0"/>
                <w:numId w:val="17"/>
              </w:numPr>
              <w:spacing w:before="100" w:beforeAutospacing="1" w:after="100" w:afterAutospacing="1"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6B490C">
              <w:rPr>
                <w:rFonts w:asciiTheme="majorHAnsi" w:eastAsia="Times New Roman" w:hAnsiTheme="majorHAnsi" w:cstheme="majorHAnsi"/>
                <w:lang w:val="es-MX" w:eastAsia="es-MX"/>
              </w:rPr>
              <w:t xml:space="preserve">Lista de cotejo del docente. </w:t>
            </w:r>
          </w:p>
          <w:p w14:paraId="1CFDD9B8" w14:textId="77777777" w:rsidR="006B490C" w:rsidRPr="006B490C" w:rsidRDefault="006B490C" w:rsidP="006B490C">
            <w:pPr>
              <w:numPr>
                <w:ilvl w:val="0"/>
                <w:numId w:val="17"/>
              </w:numPr>
              <w:spacing w:before="100" w:beforeAutospacing="1" w:after="100" w:afterAutospacing="1"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6B490C">
              <w:rPr>
                <w:rFonts w:asciiTheme="majorHAnsi" w:eastAsia="Times New Roman" w:hAnsiTheme="majorHAnsi" w:cstheme="majorHAnsi"/>
                <w:lang w:val="es-MX" w:eastAsia="es-MX"/>
              </w:rPr>
              <w:t xml:space="preserve">Rúbricas de evaluación. </w:t>
            </w:r>
          </w:p>
          <w:p w14:paraId="51962FED" w14:textId="77777777" w:rsidR="006B490C" w:rsidRPr="006B490C" w:rsidRDefault="006B490C" w:rsidP="006B490C">
            <w:pPr>
              <w:numPr>
                <w:ilvl w:val="0"/>
                <w:numId w:val="17"/>
              </w:numPr>
              <w:spacing w:before="100" w:beforeAutospacing="1" w:after="100" w:afterAutospacing="1"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6B490C">
              <w:rPr>
                <w:rFonts w:asciiTheme="majorHAnsi" w:eastAsia="Times New Roman" w:hAnsiTheme="majorHAnsi" w:cstheme="majorHAnsi"/>
                <w:lang w:val="es-MX" w:eastAsia="es-MX"/>
              </w:rPr>
              <w:t xml:space="preserve">Reportes y presupuestos generados en OPUS. </w:t>
            </w:r>
          </w:p>
          <w:p w14:paraId="09B966E6" w14:textId="77777777" w:rsidR="006B490C" w:rsidRPr="006B490C" w:rsidRDefault="006B490C" w:rsidP="006B490C">
            <w:pPr>
              <w:numPr>
                <w:ilvl w:val="0"/>
                <w:numId w:val="17"/>
              </w:numPr>
              <w:spacing w:before="100" w:beforeAutospacing="1" w:after="100" w:afterAutospacing="1"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6B490C">
              <w:rPr>
                <w:rFonts w:asciiTheme="majorHAnsi" w:eastAsia="Times New Roman" w:hAnsiTheme="majorHAnsi" w:cstheme="majorHAnsi"/>
                <w:lang w:val="es-MX" w:eastAsia="es-MX"/>
              </w:rPr>
              <w:t xml:space="preserve">Bitácora de observación. </w:t>
            </w:r>
          </w:p>
          <w:p w14:paraId="28AD4A31" w14:textId="77777777" w:rsidR="006B490C" w:rsidRPr="006B490C" w:rsidRDefault="006B490C" w:rsidP="006B490C">
            <w:pPr>
              <w:numPr>
                <w:ilvl w:val="0"/>
                <w:numId w:val="17"/>
              </w:numPr>
              <w:spacing w:before="100" w:beforeAutospacing="1" w:after="100" w:afterAutospacing="1"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6B490C">
              <w:rPr>
                <w:rFonts w:asciiTheme="majorHAnsi" w:eastAsia="Times New Roman" w:hAnsiTheme="majorHAnsi" w:cstheme="majorHAnsi"/>
                <w:lang w:val="es-MX" w:eastAsia="es-MX"/>
              </w:rPr>
              <w:t xml:space="preserve">Formatos de autoevaluación y coevaluación. </w:t>
            </w:r>
          </w:p>
          <w:p w14:paraId="6E22851E" w14:textId="77777777" w:rsidR="006B490C" w:rsidRDefault="006B490C" w:rsidP="00674F4A">
            <w:pPr>
              <w:numPr>
                <w:ilvl w:val="0"/>
                <w:numId w:val="17"/>
              </w:numPr>
              <w:spacing w:before="100" w:beforeAutospacing="1" w:after="100" w:afterAutospacing="1"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6B490C">
              <w:rPr>
                <w:rFonts w:asciiTheme="majorHAnsi" w:eastAsia="Times New Roman" w:hAnsiTheme="majorHAnsi" w:cstheme="majorHAnsi"/>
                <w:lang w:val="es-MX" w:eastAsia="es-MX"/>
              </w:rPr>
              <w:lastRenderedPageBreak/>
              <w:t xml:space="preserve">Registro fotográfico de las prácticas </w:t>
            </w:r>
            <w:r>
              <w:rPr>
                <w:rFonts w:asciiTheme="majorHAnsi" w:eastAsia="Times New Roman" w:hAnsiTheme="majorHAnsi" w:cstheme="majorHAnsi"/>
                <w:lang w:val="es-MX" w:eastAsia="es-MX"/>
              </w:rPr>
              <w:t>.</w:t>
            </w:r>
          </w:p>
          <w:p w14:paraId="4E115708" w14:textId="5D93CDA3" w:rsidR="00592D15" w:rsidRPr="00055598" w:rsidRDefault="006B490C" w:rsidP="00055598">
            <w:pPr>
              <w:spacing w:before="100" w:beforeAutospacing="1" w:after="100" w:afterAutospacing="1" w:line="360" w:lineRule="auto"/>
              <w:ind w:left="360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6B490C">
              <w:rPr>
                <w:rFonts w:asciiTheme="majorHAnsi" w:eastAsia="Times New Roman" w:hAnsiTheme="majorHAnsi" w:cstheme="majorHAnsi"/>
                <w:lang w:val="es-MX" w:eastAsia="es-MX"/>
              </w:rPr>
              <w:t xml:space="preserve">Este seguimiento permitirá evaluar no solo el dominio técnico del software </w:t>
            </w:r>
            <w:r w:rsidRPr="006B490C"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  <w:t>OPUS</w:t>
            </w:r>
            <w:r w:rsidRPr="006B490C">
              <w:rPr>
                <w:rFonts w:asciiTheme="majorHAnsi" w:eastAsia="Times New Roman" w:hAnsiTheme="majorHAnsi" w:cstheme="majorHAnsi"/>
                <w:lang w:val="es-MX" w:eastAsia="es-MX"/>
              </w:rPr>
              <w:t>, sino también el desarrollo de competencias como el trabajo colaborativo, la responsabilidad</w:t>
            </w:r>
            <w:r w:rsidRPr="006B490C">
              <w:rPr>
                <w:rFonts w:ascii="Times New Roman" w:eastAsia="Times New Roman" w:hAnsi="Times New Roman" w:cs="Times New Roman"/>
                <w:sz w:val="24"/>
                <w:szCs w:val="24"/>
                <w:lang w:val="es-MX" w:eastAsia="es-MX"/>
              </w:rPr>
              <w:t xml:space="preserve">, </w:t>
            </w:r>
            <w:r w:rsidRPr="006B490C">
              <w:rPr>
                <w:rFonts w:asciiTheme="majorHAnsi" w:eastAsia="Times New Roman" w:hAnsiTheme="majorHAnsi" w:cstheme="majorHAnsi"/>
                <w:lang w:val="es-MX" w:eastAsia="es-MX"/>
              </w:rPr>
              <w:t>la organización y la participación activa.</w:t>
            </w:r>
          </w:p>
        </w:tc>
      </w:tr>
    </w:tbl>
    <w:p w14:paraId="586F2389" w14:textId="77777777" w:rsidR="007A3BEC" w:rsidRDefault="007A3BEC">
      <w:pPr>
        <w:pStyle w:val="Ttulo2"/>
        <w:rPr>
          <w:rFonts w:cstheme="majorHAnsi"/>
        </w:rPr>
      </w:pPr>
    </w:p>
    <w:p w14:paraId="7578399B" w14:textId="795F4F39" w:rsidR="001654BE" w:rsidRPr="00A10AF9" w:rsidRDefault="0040096D">
      <w:pPr>
        <w:pStyle w:val="Ttulo2"/>
        <w:rPr>
          <w:rFonts w:cstheme="majorHAnsi"/>
        </w:rPr>
      </w:pPr>
      <w:r w:rsidRPr="00A10AF9">
        <w:rPr>
          <w:rFonts w:cstheme="majorHAnsi"/>
        </w:rPr>
        <w:t>6. Indicadores de Seguimiento</w:t>
      </w:r>
    </w:p>
    <w:p w14:paraId="2046DD62" w14:textId="77777777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t>¿Cómo sabré que mi plan está funcionando?: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A10AF9" w14:paraId="1144C425" w14:textId="77777777" w:rsidTr="007A3BEC">
        <w:tc>
          <w:tcPr>
            <w:tcW w:w="8630" w:type="dxa"/>
          </w:tcPr>
          <w:p w14:paraId="5016B9CB" w14:textId="25D4F430" w:rsidR="007A3BEC" w:rsidRPr="007A3BEC" w:rsidRDefault="007A3BEC" w:rsidP="00055598">
            <w:pPr>
              <w:pStyle w:val="Prrafodelista"/>
              <w:numPr>
                <w:ilvl w:val="0"/>
                <w:numId w:val="16"/>
              </w:numPr>
              <w:spacing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7A3BEC">
              <w:rPr>
                <w:rFonts w:asciiTheme="majorHAnsi" w:eastAsia="Times New Roman" w:hAnsiTheme="majorHAnsi" w:cstheme="majorHAnsi"/>
                <w:lang w:val="es-MX" w:eastAsia="es-MX"/>
              </w:rPr>
              <w:t xml:space="preserve">Mayor participación en clase: Al menos el 90 % de los estudiantes participa activamente en las actividades y cumple con el rol asignado durante las prácticas en OPUS. </w:t>
            </w:r>
          </w:p>
          <w:p w14:paraId="12E2708C" w14:textId="2DC771F2" w:rsidR="007A3BEC" w:rsidRPr="007A3BEC" w:rsidRDefault="007A3BEC" w:rsidP="00055598">
            <w:pPr>
              <w:pStyle w:val="Prrafodelista"/>
              <w:numPr>
                <w:ilvl w:val="0"/>
                <w:numId w:val="16"/>
              </w:numPr>
              <w:spacing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7A3BEC">
              <w:rPr>
                <w:rFonts w:asciiTheme="majorHAnsi" w:eastAsia="Times New Roman" w:hAnsiTheme="majorHAnsi" w:cstheme="majorHAnsi"/>
                <w:lang w:val="es-MX" w:eastAsia="es-MX"/>
              </w:rPr>
              <w:t xml:space="preserve">Disminución de conductas disruptivas: Se reduce el uso inadecuado del teléfono celular, las conversaciones ajenas a la clase y otras distracciones durante las sesiones. </w:t>
            </w:r>
          </w:p>
          <w:p w14:paraId="14046F7F" w14:textId="11864B61" w:rsidR="007A3BEC" w:rsidRPr="007A3BEC" w:rsidRDefault="007A3BEC" w:rsidP="00055598">
            <w:pPr>
              <w:pStyle w:val="Prrafodelista"/>
              <w:numPr>
                <w:ilvl w:val="0"/>
                <w:numId w:val="16"/>
              </w:numPr>
              <w:spacing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7A3BEC">
              <w:rPr>
                <w:rFonts w:asciiTheme="majorHAnsi" w:eastAsia="Times New Roman" w:hAnsiTheme="majorHAnsi" w:cstheme="majorHAnsi"/>
                <w:lang w:val="es-MX" w:eastAsia="es-MX"/>
              </w:rPr>
              <w:t xml:space="preserve">Cumplimiento de actividades: La mayoría de los equipos (85 % o más) finaliza correctamente las prácticas y ejercicios en OPUS dentro del tiempo establecido. </w:t>
            </w:r>
          </w:p>
          <w:p w14:paraId="09361D4D" w14:textId="337A60D7" w:rsidR="007A3BEC" w:rsidRPr="007A3BEC" w:rsidRDefault="007A3BEC" w:rsidP="00055598">
            <w:pPr>
              <w:pStyle w:val="Prrafodelista"/>
              <w:numPr>
                <w:ilvl w:val="0"/>
                <w:numId w:val="16"/>
              </w:numPr>
              <w:spacing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7A3BEC">
              <w:rPr>
                <w:rFonts w:asciiTheme="majorHAnsi" w:eastAsia="Times New Roman" w:hAnsiTheme="majorHAnsi" w:cstheme="majorHAnsi"/>
                <w:lang w:val="es-MX" w:eastAsia="es-MX"/>
              </w:rPr>
              <w:t xml:space="preserve">Mejora en el desempeño académico: Se observa un incremento en la calidad de los presupuestos elaborados, la correcta integración de análisis de precios unitarios y mejores resultados en las evaluaciones prácticas. </w:t>
            </w:r>
          </w:p>
          <w:p w14:paraId="43904987" w14:textId="598A7B6A" w:rsidR="001654BE" w:rsidRPr="007A3BEC" w:rsidRDefault="007A3BEC" w:rsidP="00055598">
            <w:pPr>
              <w:pStyle w:val="Prrafodelista"/>
              <w:numPr>
                <w:ilvl w:val="0"/>
                <w:numId w:val="16"/>
              </w:num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A3BEC">
              <w:rPr>
                <w:rFonts w:asciiTheme="majorHAnsi" w:eastAsia="Times New Roman" w:hAnsiTheme="majorHAnsi" w:cstheme="majorHAnsi"/>
                <w:lang w:val="es-MX" w:eastAsia="es-MX"/>
              </w:rPr>
              <w:t>Ambiente de aprendizaje positivo: Existe mayor colaboración, respeto y comunicación entre los estudiantes, favoreciendo un clima de trabajo ordenado y participativo</w:t>
            </w:r>
          </w:p>
          <w:p w14:paraId="59A7B12C" w14:textId="77777777" w:rsidR="00902932" w:rsidRPr="00A10AF9" w:rsidRDefault="00902932">
            <w:pPr>
              <w:rPr>
                <w:rFonts w:asciiTheme="majorHAnsi" w:hAnsiTheme="majorHAnsi" w:cstheme="majorHAnsi"/>
              </w:rPr>
            </w:pPr>
          </w:p>
        </w:tc>
      </w:tr>
    </w:tbl>
    <w:p w14:paraId="1300CD63" w14:textId="77777777" w:rsidR="00902932" w:rsidRPr="00A10AF9" w:rsidRDefault="00902932" w:rsidP="00902932">
      <w:pPr>
        <w:rPr>
          <w:rFonts w:asciiTheme="majorHAnsi" w:hAnsiTheme="majorHAnsi" w:cstheme="majorHAnsi"/>
        </w:rPr>
      </w:pPr>
    </w:p>
    <w:p w14:paraId="5DDCBB09" w14:textId="13D7D6E9" w:rsidR="001654BE" w:rsidRPr="00A10AF9" w:rsidRDefault="0040096D">
      <w:pPr>
        <w:pStyle w:val="Ttulo2"/>
        <w:rPr>
          <w:rFonts w:cstheme="majorHAnsi"/>
        </w:rPr>
      </w:pPr>
      <w:r w:rsidRPr="00A10AF9">
        <w:rPr>
          <w:rFonts w:cstheme="majorHAnsi"/>
        </w:rPr>
        <w:t>7. Compromiso Personal</w:t>
      </w:r>
    </w:p>
    <w:p w14:paraId="78002B2C" w14:textId="77777777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t>Compromiso 1: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A10AF9" w14:paraId="454A0DB4" w14:textId="77777777" w:rsidTr="006B490C">
        <w:tc>
          <w:tcPr>
            <w:tcW w:w="8630" w:type="dxa"/>
          </w:tcPr>
          <w:p w14:paraId="39852E32" w14:textId="01EE7C01" w:rsidR="00902932" w:rsidRPr="006B490C" w:rsidRDefault="006B490C" w:rsidP="006B490C">
            <w:pPr>
              <w:spacing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6B490C">
              <w:rPr>
                <w:rFonts w:asciiTheme="majorHAnsi" w:eastAsia="Times New Roman" w:hAnsiTheme="majorHAnsi" w:cstheme="majorHAnsi"/>
                <w:lang w:val="es-MX" w:eastAsia="es-MX"/>
              </w:rPr>
              <w:t>Diseñar clases dinámicas y contextualizadas, incorporando el uso del software OPUS, estudios de caso y proyectos que relacionen los contenidos con situaciones reales de la industria de la construcción</w:t>
            </w:r>
            <w:r>
              <w:rPr>
                <w:rFonts w:asciiTheme="majorHAnsi" w:eastAsia="Times New Roman" w:hAnsiTheme="majorHAnsi" w:cstheme="majorHAnsi"/>
                <w:lang w:val="es-MX" w:eastAsia="es-MX"/>
              </w:rPr>
              <w:t>.</w:t>
            </w:r>
          </w:p>
        </w:tc>
      </w:tr>
    </w:tbl>
    <w:p w14:paraId="7FBF1C97" w14:textId="52DD1945" w:rsidR="00902932" w:rsidRDefault="00902932">
      <w:pPr>
        <w:rPr>
          <w:rFonts w:asciiTheme="majorHAnsi" w:hAnsiTheme="majorHAnsi" w:cstheme="majorHAnsi"/>
        </w:rPr>
      </w:pPr>
    </w:p>
    <w:p w14:paraId="071F4D8D" w14:textId="56EED9C3" w:rsidR="006B490C" w:rsidRDefault="006B490C">
      <w:pPr>
        <w:rPr>
          <w:rFonts w:asciiTheme="majorHAnsi" w:hAnsiTheme="majorHAnsi" w:cstheme="majorHAnsi"/>
        </w:rPr>
      </w:pPr>
    </w:p>
    <w:p w14:paraId="2424E8E1" w14:textId="3706CDD0" w:rsidR="006B490C" w:rsidRDefault="006B490C">
      <w:pPr>
        <w:rPr>
          <w:rFonts w:asciiTheme="majorHAnsi" w:hAnsiTheme="majorHAnsi" w:cstheme="majorHAnsi"/>
        </w:rPr>
      </w:pPr>
    </w:p>
    <w:p w14:paraId="1B1288BF" w14:textId="77777777" w:rsidR="006B490C" w:rsidRPr="00A10AF9" w:rsidRDefault="006B490C">
      <w:pPr>
        <w:rPr>
          <w:rFonts w:asciiTheme="majorHAnsi" w:hAnsiTheme="majorHAnsi" w:cstheme="majorHAnsi"/>
        </w:rPr>
      </w:pPr>
    </w:p>
    <w:p w14:paraId="6096EECB" w14:textId="42C0F68B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t>Compromiso 2: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A10AF9" w14:paraId="3FF39143" w14:textId="77777777" w:rsidTr="006B490C">
        <w:tc>
          <w:tcPr>
            <w:tcW w:w="8630" w:type="dxa"/>
          </w:tcPr>
          <w:p w14:paraId="0ACA7CC0" w14:textId="4A768269" w:rsidR="001654BE" w:rsidRPr="006B490C" w:rsidRDefault="006B490C" w:rsidP="006B490C">
            <w:pPr>
              <w:spacing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6B490C">
              <w:rPr>
                <w:rFonts w:asciiTheme="majorHAnsi" w:eastAsia="Times New Roman" w:hAnsiTheme="majorHAnsi" w:cstheme="majorHAnsi"/>
                <w:lang w:val="es-MX" w:eastAsia="es-MX"/>
              </w:rPr>
              <w:t>Fomentar un ambiente de respeto, participación y colaboración, estableciendo reglas claras de convivencia, promoviendo la inclusión y brindando retroalimentación constante para fortalecer el aprendizaje de todos los estudiantes</w:t>
            </w:r>
          </w:p>
          <w:p w14:paraId="1953D3DD" w14:textId="77777777" w:rsidR="00902932" w:rsidRPr="00A10AF9" w:rsidRDefault="00902932">
            <w:pPr>
              <w:rPr>
                <w:rFonts w:asciiTheme="majorHAnsi" w:hAnsiTheme="majorHAnsi" w:cstheme="majorHAnsi"/>
              </w:rPr>
            </w:pPr>
          </w:p>
        </w:tc>
      </w:tr>
    </w:tbl>
    <w:p w14:paraId="4D53A0CB" w14:textId="77777777" w:rsidR="00902932" w:rsidRPr="00A10AF9" w:rsidRDefault="00902932">
      <w:pPr>
        <w:rPr>
          <w:rFonts w:asciiTheme="majorHAnsi" w:hAnsiTheme="majorHAnsi" w:cstheme="majorHAnsi"/>
        </w:rPr>
      </w:pPr>
    </w:p>
    <w:p w14:paraId="38B32442" w14:textId="231A91AF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t>Compromiso 3: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A10AF9" w14:paraId="73174359" w14:textId="77777777" w:rsidTr="006B490C">
        <w:tc>
          <w:tcPr>
            <w:tcW w:w="8630" w:type="dxa"/>
          </w:tcPr>
          <w:p w14:paraId="3AA8543E" w14:textId="6E3DBDD4" w:rsidR="001654BE" w:rsidRPr="006B490C" w:rsidRDefault="006B490C" w:rsidP="006B490C">
            <w:pPr>
              <w:spacing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6B490C">
              <w:rPr>
                <w:rFonts w:asciiTheme="majorHAnsi" w:eastAsia="Times New Roman" w:hAnsiTheme="majorHAnsi" w:cstheme="majorHAnsi"/>
                <w:lang w:val="es-MX" w:eastAsia="es-MX"/>
              </w:rPr>
              <w:t>Dar seguimiento continuo al desempeño académico y actitudinal del grupo, mediante observaciones, listas de cotejo y evaluaciones prácticas, identificando oportunamente a los estudiantes que requieran apoyo para mejorar su participación y rendimiento</w:t>
            </w:r>
          </w:p>
          <w:p w14:paraId="4B82C6F3" w14:textId="77777777" w:rsidR="00902932" w:rsidRPr="00A10AF9" w:rsidRDefault="00902932">
            <w:pPr>
              <w:rPr>
                <w:rFonts w:asciiTheme="majorHAnsi" w:hAnsiTheme="majorHAnsi" w:cstheme="majorHAnsi"/>
              </w:rPr>
            </w:pPr>
          </w:p>
        </w:tc>
      </w:tr>
    </w:tbl>
    <w:p w14:paraId="4063FF2F" w14:textId="77777777" w:rsidR="001654BE" w:rsidRPr="00A10AF9" w:rsidRDefault="0040096D">
      <w:pPr>
        <w:pStyle w:val="Ttulo2"/>
        <w:rPr>
          <w:rFonts w:cstheme="majorHAnsi"/>
        </w:rPr>
      </w:pPr>
      <w:r w:rsidRPr="00A10AF9">
        <w:rPr>
          <w:rFonts w:cstheme="majorHAnsi"/>
        </w:rPr>
        <w:t>Reflexión Final</w:t>
      </w:r>
    </w:p>
    <w:p w14:paraId="57418717" w14:textId="77777777" w:rsidR="001654BE" w:rsidRPr="00A10AF9" w:rsidRDefault="0040096D">
      <w:pPr>
        <w:rPr>
          <w:rFonts w:asciiTheme="majorHAnsi" w:hAnsiTheme="majorHAnsi" w:cstheme="majorHAnsi"/>
        </w:rPr>
      </w:pPr>
      <w:r w:rsidRPr="00A10AF9">
        <w:rPr>
          <w:rFonts w:asciiTheme="majorHAnsi" w:hAnsiTheme="majorHAnsi" w:cstheme="majorHAnsi"/>
        </w:rPr>
        <w:t>¿Qué aprendí en este curso y qué acciones implementaré durante el próximo semestre para mejorar la gestión de mi aula?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:rsidRPr="00A10AF9" w14:paraId="762F78CD" w14:textId="77777777" w:rsidTr="006B490C">
        <w:tc>
          <w:tcPr>
            <w:tcW w:w="8630" w:type="dxa"/>
          </w:tcPr>
          <w:p w14:paraId="15F3891A" w14:textId="77777777" w:rsidR="006B490C" w:rsidRPr="006B490C" w:rsidRDefault="006B490C" w:rsidP="006B490C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6B490C">
              <w:rPr>
                <w:rFonts w:asciiTheme="majorHAnsi" w:eastAsia="Times New Roman" w:hAnsiTheme="majorHAnsi" w:cstheme="majorHAnsi"/>
                <w:lang w:val="es-MX" w:eastAsia="es-MX"/>
              </w:rPr>
              <w:t>Durante este curso comprendí que una gestión efectiva del aula no depende únicamente de mantener el orden, sino de diseñar experiencias de aprendizaje que motiven a los estudiantes a participar activamente y asumir un papel protagonista en su formación. También confirmé la importancia de establecer acuerdos de convivencia claros, promover el trabajo colaborativo y utilizar estrategias didácticas que respondan a las características e intereses del grupo.</w:t>
            </w:r>
          </w:p>
          <w:p w14:paraId="07E84F1B" w14:textId="217305A5" w:rsidR="00902932" w:rsidRPr="004A437F" w:rsidRDefault="006B490C" w:rsidP="004A437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theme="majorHAnsi"/>
                <w:lang w:val="es-MX" w:eastAsia="es-MX"/>
              </w:rPr>
            </w:pPr>
            <w:r w:rsidRPr="006B490C">
              <w:rPr>
                <w:rFonts w:asciiTheme="majorHAnsi" w:eastAsia="Times New Roman" w:hAnsiTheme="majorHAnsi" w:cstheme="majorHAnsi"/>
                <w:lang w:val="es-MX" w:eastAsia="es-MX"/>
              </w:rPr>
              <w:t xml:space="preserve">Para el próximo </w:t>
            </w:r>
            <w:r w:rsidR="004A437F">
              <w:rPr>
                <w:rFonts w:asciiTheme="majorHAnsi" w:eastAsia="Times New Roman" w:hAnsiTheme="majorHAnsi" w:cstheme="majorHAnsi"/>
                <w:lang w:val="es-MX" w:eastAsia="es-MX"/>
              </w:rPr>
              <w:t xml:space="preserve">año </w:t>
            </w:r>
            <w:r w:rsidRPr="006B490C">
              <w:rPr>
                <w:rFonts w:asciiTheme="majorHAnsi" w:eastAsia="Times New Roman" w:hAnsiTheme="majorHAnsi" w:cstheme="majorHAnsi"/>
                <w:lang w:val="es-MX" w:eastAsia="es-MX"/>
              </w:rPr>
              <w:t xml:space="preserve"> implementaré clases más dinámicas mediante el uso del software OPUS, el aprendizaje basado en proyectos, retos por equipos y actividades relacionadas con situaciones reales de la construcción. Asimismo, daré un seguimiento más cercano al desempeño académico y actitudinal de los estudiantes mediante listas de cotejo, rúbricas y retroalimentación constante. Con estas acciones busco fortalecer la participación, mejorar la </w:t>
            </w:r>
            <w:r w:rsidRPr="006B490C">
              <w:rPr>
                <w:rFonts w:asciiTheme="majorHAnsi" w:eastAsia="Times New Roman" w:hAnsiTheme="majorHAnsi" w:cstheme="majorHAnsi"/>
                <w:lang w:val="es-MX" w:eastAsia="es-MX"/>
              </w:rPr>
              <w:lastRenderedPageBreak/>
              <w:t>disciplina en el aula y favorecer el desarrollo de competencias técnicas y profesionales que preparen a los alumnos para su futuro desempeño en el sector de la construcción</w:t>
            </w:r>
            <w:r w:rsidR="004A437F">
              <w:rPr>
                <w:rFonts w:asciiTheme="majorHAnsi" w:eastAsia="Times New Roman" w:hAnsiTheme="majorHAnsi" w:cstheme="majorHAnsi"/>
                <w:lang w:val="es-MX" w:eastAsia="es-MX"/>
              </w:rPr>
              <w:t>.</w:t>
            </w:r>
          </w:p>
        </w:tc>
      </w:tr>
    </w:tbl>
    <w:p w14:paraId="6AEDD0DF" w14:textId="77777777" w:rsidR="000E5487" w:rsidRPr="00A10AF9" w:rsidRDefault="000E5487" w:rsidP="00902932">
      <w:pPr>
        <w:rPr>
          <w:rFonts w:asciiTheme="majorHAnsi" w:hAnsiTheme="majorHAnsi" w:cstheme="majorHAnsi"/>
        </w:rPr>
      </w:pPr>
    </w:p>
    <w:p w14:paraId="05DC7F45" w14:textId="77777777" w:rsidR="007E0F79" w:rsidRPr="00A10AF9" w:rsidRDefault="007E0F79" w:rsidP="00902932">
      <w:pPr>
        <w:rPr>
          <w:rFonts w:asciiTheme="majorHAnsi" w:hAnsiTheme="majorHAnsi" w:cstheme="majorHAnsi"/>
        </w:rPr>
      </w:pPr>
    </w:p>
    <w:sectPr w:rsidR="007E0F79" w:rsidRPr="00A10AF9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7B883" w14:textId="77777777" w:rsidR="00B1026D" w:rsidRDefault="00B1026D" w:rsidP="0076638C">
      <w:pPr>
        <w:spacing w:after="0" w:line="240" w:lineRule="auto"/>
      </w:pPr>
      <w:r>
        <w:separator/>
      </w:r>
    </w:p>
  </w:endnote>
  <w:endnote w:type="continuationSeparator" w:id="0">
    <w:p w14:paraId="2211DA24" w14:textId="77777777" w:rsidR="00B1026D" w:rsidRDefault="00B1026D" w:rsidP="00766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0F413" w14:textId="77777777" w:rsidR="00B1026D" w:rsidRDefault="00B1026D" w:rsidP="0076638C">
      <w:pPr>
        <w:spacing w:after="0" w:line="240" w:lineRule="auto"/>
      </w:pPr>
      <w:r>
        <w:separator/>
      </w:r>
    </w:p>
  </w:footnote>
  <w:footnote w:type="continuationSeparator" w:id="0">
    <w:p w14:paraId="4DB84AB1" w14:textId="77777777" w:rsidR="00B1026D" w:rsidRDefault="00B1026D" w:rsidP="00766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450"/>
      <w:gridCol w:w="3190"/>
    </w:tblGrid>
    <w:tr w:rsidR="0076638C" w14:paraId="3A87D54E" w14:textId="77777777" w:rsidTr="0076638C">
      <w:trPr>
        <w:jc w:val="center"/>
      </w:trPr>
      <w:sdt>
        <w:sdtPr>
          <w:rPr>
            <w:caps/>
            <w:color w:val="FFFFFF" w:themeColor="background1"/>
            <w:sz w:val="18"/>
            <w:szCs w:val="18"/>
          </w:rPr>
          <w:alias w:val="Título"/>
          <w:tag w:val=""/>
          <w:id w:val="126446070"/>
          <w:placeholder>
            <w:docPart w:val="FEE52DF33ABA419B91AF4092ED004FD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5644" w:type="dxa"/>
              <w:shd w:val="clear" w:color="auto" w:fill="C0504D" w:themeFill="accent2"/>
              <w:vAlign w:val="center"/>
            </w:tcPr>
            <w:p w14:paraId="0CE72944" w14:textId="420C6B5F" w:rsidR="0076638C" w:rsidRDefault="0076638C">
              <w:pPr>
                <w:pStyle w:val="Encabezado"/>
                <w:tabs>
                  <w:tab w:val="clear" w:pos="4680"/>
                  <w:tab w:val="clear" w:pos="9360"/>
                </w:tabs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Gestión efectiva en el aula: estrategias para trabajar con grupos desafiantes en bachillerato</w:t>
              </w:r>
            </w:p>
          </w:tc>
        </w:sdtContent>
      </w:sdt>
      <w:tc>
        <w:tcPr>
          <w:tcW w:w="3226" w:type="dxa"/>
          <w:shd w:val="clear" w:color="auto" w:fill="C0504D" w:themeFill="accent2"/>
          <w:vAlign w:val="center"/>
        </w:tcPr>
        <w:p w14:paraId="1B26CCB4" w14:textId="2258CA50" w:rsidR="0076638C" w:rsidRDefault="0076638C">
          <w:pPr>
            <w:pStyle w:val="Encabezado"/>
            <w:tabs>
              <w:tab w:val="clear" w:pos="4680"/>
              <w:tab w:val="clear" w:pos="9360"/>
            </w:tabs>
            <w:jc w:val="right"/>
            <w:rPr>
              <w:caps/>
              <w:color w:val="FFFFFF" w:themeColor="background1"/>
              <w:sz w:val="18"/>
              <w:szCs w:val="18"/>
            </w:rPr>
          </w:pPr>
          <w:r>
            <w:rPr>
              <w:caps/>
              <w:noProof/>
              <w:color w:val="FFFFFF" w:themeColor="background1"/>
              <w:sz w:val="18"/>
              <w:szCs w:val="18"/>
            </w:rPr>
            <w:drawing>
              <wp:inline distT="0" distB="0" distL="0" distR="0" wp14:anchorId="43562100" wp14:editId="2C5074FE">
                <wp:extent cx="1417835" cy="377433"/>
                <wp:effectExtent l="0" t="0" r="0" b="3810"/>
                <wp:docPr id="619524857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9524857" name="Imagen 6195248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491" cy="3821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6638C" w14:paraId="2A379999" w14:textId="77777777" w:rsidTr="0076638C">
      <w:trPr>
        <w:trHeight w:hRule="exact" w:val="115"/>
        <w:jc w:val="center"/>
      </w:trPr>
      <w:tc>
        <w:tcPr>
          <w:tcW w:w="5644" w:type="dxa"/>
          <w:shd w:val="clear" w:color="auto" w:fill="4F81BD" w:themeFill="accent1"/>
          <w:tcMar>
            <w:top w:w="0" w:type="dxa"/>
            <w:bottom w:w="0" w:type="dxa"/>
          </w:tcMar>
        </w:tcPr>
        <w:p w14:paraId="080EE8DB" w14:textId="77777777" w:rsidR="0076638C" w:rsidRDefault="0076638C">
          <w:pPr>
            <w:pStyle w:val="Encabezado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3226" w:type="dxa"/>
          <w:shd w:val="clear" w:color="auto" w:fill="4F81BD" w:themeFill="accent1"/>
          <w:tcMar>
            <w:top w:w="0" w:type="dxa"/>
            <w:bottom w:w="0" w:type="dxa"/>
          </w:tcMar>
        </w:tcPr>
        <w:p w14:paraId="3F07D307" w14:textId="77777777" w:rsidR="0076638C" w:rsidRDefault="0076638C">
          <w:pPr>
            <w:pStyle w:val="Encabezado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326D60A7" w14:textId="77777777" w:rsidR="0076638C" w:rsidRDefault="007663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5737E9"/>
    <w:multiLevelType w:val="hybridMultilevel"/>
    <w:tmpl w:val="5E4033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593198"/>
    <w:multiLevelType w:val="multilevel"/>
    <w:tmpl w:val="821C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B34C8D"/>
    <w:multiLevelType w:val="hybridMultilevel"/>
    <w:tmpl w:val="FEE8B52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093E99"/>
    <w:multiLevelType w:val="multilevel"/>
    <w:tmpl w:val="614A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3A22A5"/>
    <w:multiLevelType w:val="hybridMultilevel"/>
    <w:tmpl w:val="90C091FA"/>
    <w:lvl w:ilvl="0" w:tplc="72FEED84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14DCC"/>
    <w:multiLevelType w:val="hybridMultilevel"/>
    <w:tmpl w:val="700635A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AC9A346A"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B7C8F"/>
    <w:multiLevelType w:val="hybridMultilevel"/>
    <w:tmpl w:val="968031F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3053D"/>
    <w:multiLevelType w:val="hybridMultilevel"/>
    <w:tmpl w:val="011E1E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3"/>
  </w:num>
  <w:num w:numId="12">
    <w:abstractNumId w:val="11"/>
  </w:num>
  <w:num w:numId="13">
    <w:abstractNumId w:val="15"/>
  </w:num>
  <w:num w:numId="14">
    <w:abstractNumId w:val="16"/>
  </w:num>
  <w:num w:numId="15">
    <w:abstractNumId w:val="9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598"/>
    <w:rsid w:val="0006063C"/>
    <w:rsid w:val="000E5487"/>
    <w:rsid w:val="0015074B"/>
    <w:rsid w:val="001654BE"/>
    <w:rsid w:val="0029639D"/>
    <w:rsid w:val="002F2362"/>
    <w:rsid w:val="00326F90"/>
    <w:rsid w:val="00341010"/>
    <w:rsid w:val="0040096D"/>
    <w:rsid w:val="004A437F"/>
    <w:rsid w:val="00592D15"/>
    <w:rsid w:val="006B490C"/>
    <w:rsid w:val="0076638C"/>
    <w:rsid w:val="007A3BEC"/>
    <w:rsid w:val="007E0F79"/>
    <w:rsid w:val="0081314B"/>
    <w:rsid w:val="00902932"/>
    <w:rsid w:val="00A10AF9"/>
    <w:rsid w:val="00A833AA"/>
    <w:rsid w:val="00AA1D8D"/>
    <w:rsid w:val="00AD04C8"/>
    <w:rsid w:val="00B1026D"/>
    <w:rsid w:val="00B47730"/>
    <w:rsid w:val="00CB0664"/>
    <w:rsid w:val="00CC6298"/>
    <w:rsid w:val="00E406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4C06D9"/>
  <w14:defaultImageDpi w14:val="300"/>
  <w15:docId w15:val="{1E326674-56FA-46B7-9DB0-ABA6344E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Textodemarcadordeposicin">
    <w:name w:val="Texto de marcador de posición"/>
    <w:basedOn w:val="Fuentedeprrafopredeter"/>
    <w:uiPriority w:val="99"/>
    <w:semiHidden/>
    <w:rsid w:val="0076638C"/>
    <w:rPr>
      <w:color w:val="808080"/>
    </w:rPr>
  </w:style>
  <w:style w:type="paragraph" w:customStyle="1" w:styleId="pdq2pgselectionanchorcontainer">
    <w:name w:val="pdq2pg_selectionanchorcontainer"/>
    <w:basedOn w:val="Normal"/>
    <w:rsid w:val="007A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NormalWeb">
    <w:name w:val="Normal (Web)"/>
    <w:basedOn w:val="Normal"/>
    <w:uiPriority w:val="99"/>
    <w:semiHidden/>
    <w:unhideWhenUsed/>
    <w:rsid w:val="007A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E52DF33ABA419B91AF4092ED004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023F2-4664-4EC7-9437-2762AF2B6E06}"/>
      </w:docPartPr>
      <w:docPartBody>
        <w:p w:rsidR="00E31CF3" w:rsidRDefault="003E306C" w:rsidP="003E306C">
          <w:pPr>
            <w:pStyle w:val="FEE52DF33ABA419B91AF4092ED004FD6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06C"/>
    <w:rsid w:val="002F2362"/>
    <w:rsid w:val="003E306C"/>
    <w:rsid w:val="0059495B"/>
    <w:rsid w:val="0075541E"/>
    <w:rsid w:val="0081314B"/>
    <w:rsid w:val="00A833AA"/>
    <w:rsid w:val="00AB0BF9"/>
    <w:rsid w:val="00CA3ECD"/>
    <w:rsid w:val="00E31CF3"/>
    <w:rsid w:val="00EA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EE52DF33ABA419B91AF4092ED004FD6">
    <w:name w:val="FEE52DF33ABA419B91AF4092ED004FD6"/>
    <w:rsid w:val="003E30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1272</Words>
  <Characters>6996</Characters>
  <Application>Microsoft Office Word</Application>
  <DocSecurity>0</DocSecurity>
  <Lines>58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Gestión efectiva en el aula: estrategias para trabajar con grupos desafiantes en bachillerato</vt:lpstr>
      <vt:lpstr/>
    </vt:vector>
  </TitlesOfParts>
  <Manager/>
  <Company/>
  <LinksUpToDate>false</LinksUpToDate>
  <CharactersWithSpaces>8252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Gestión efectiva en el aula: estrategias para trabajar con grupos desafiantes en bachillerato</dc:title>
  <dc:subject/>
  <dc:creator>python-docx</dc:creator>
  <cp:keywords/>
  <dc:description>generated by python-docx</dc:description>
  <cp:lastModifiedBy>M.C . Luis Jaquez</cp:lastModifiedBy>
  <cp:revision>8</cp:revision>
  <dcterms:created xsi:type="dcterms:W3CDTF">2026-06-23T03:57:00Z</dcterms:created>
  <dcterms:modified xsi:type="dcterms:W3CDTF">2026-07-06T16:27:00Z</dcterms:modified>
  <cp:category/>
</cp:coreProperties>
</file>